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B2" w:rsidRPr="00C3254F" w:rsidRDefault="00C141B2" w:rsidP="00C141B2">
      <w:pPr>
        <w:spacing w:after="150" w:line="240" w:lineRule="auto"/>
        <w:rPr>
          <w:rFonts w:ascii="Century Gothic" w:eastAsia="Times New Roman" w:hAnsi="Century Gothic" w:cs="Arial"/>
          <w:b/>
          <w:bCs/>
          <w:color w:val="222222"/>
          <w:lang w:val="en" w:eastAsia="en-GB"/>
        </w:rPr>
      </w:pPr>
      <w:r w:rsidRPr="00C3254F">
        <w:rPr>
          <w:rFonts w:ascii="Century Gothic" w:eastAsia="Times New Roman" w:hAnsi="Century Gothic" w:cs="Arial"/>
          <w:b/>
          <w:bCs/>
          <w:color w:val="222222"/>
          <w:lang w:val="en" w:eastAsia="en-GB"/>
        </w:rPr>
        <w:t xml:space="preserve">Teacher of </w:t>
      </w:r>
      <w:proofErr w:type="spellStart"/>
      <w:r w:rsidR="00BF73CA">
        <w:rPr>
          <w:rFonts w:ascii="Century Gothic" w:eastAsia="Times New Roman" w:hAnsi="Century Gothic" w:cs="Arial"/>
          <w:b/>
          <w:bCs/>
          <w:color w:val="222222"/>
          <w:lang w:val="en" w:eastAsia="en-GB"/>
        </w:rPr>
        <w:t>Math</w:t>
      </w:r>
      <w:r w:rsidR="00A60744" w:rsidRPr="00C3254F">
        <w:rPr>
          <w:rFonts w:ascii="Century Gothic" w:eastAsia="Times New Roman" w:hAnsi="Century Gothic" w:cs="Arial"/>
          <w:b/>
          <w:bCs/>
          <w:color w:val="222222"/>
          <w:lang w:val="en" w:eastAsia="en-GB"/>
        </w:rPr>
        <w:t>s</w:t>
      </w:r>
      <w:proofErr w:type="spellEnd"/>
      <w:r w:rsidRPr="00C3254F">
        <w:rPr>
          <w:rFonts w:ascii="Century Gothic" w:eastAsia="Times New Roman" w:hAnsi="Century Gothic" w:cs="Arial"/>
          <w:b/>
          <w:bCs/>
          <w:color w:val="222222"/>
          <w:lang w:val="en" w:eastAsia="en-GB"/>
        </w:rPr>
        <w:t xml:space="preserve"> (NQTs welcomed) </w:t>
      </w:r>
    </w:p>
    <w:p w:rsidR="00C141B2" w:rsidRPr="00C3254F" w:rsidRDefault="00A721DD" w:rsidP="00C141B2">
      <w:pPr>
        <w:spacing w:after="150" w:line="240" w:lineRule="auto"/>
        <w:rPr>
          <w:rFonts w:ascii="Century Gothic" w:eastAsia="Times New Roman" w:hAnsi="Century Gothic" w:cs="Arial"/>
          <w:bCs/>
          <w:color w:val="222222"/>
          <w:lang w:val="en" w:eastAsia="en-GB"/>
        </w:rPr>
      </w:pPr>
      <w:r w:rsidRPr="00C3254F">
        <w:rPr>
          <w:rFonts w:ascii="Century Gothic" w:eastAsia="Times New Roman" w:hAnsi="Century Gothic" w:cs="Arial"/>
          <w:bCs/>
          <w:color w:val="222222"/>
          <w:lang w:val="en" w:eastAsia="en-GB"/>
        </w:rPr>
        <w:t>“Leaders have focused strongly on developing the quality of teaching, providing very effective training for staff. A relentless focus on recruiting skilled teachers and leaders has strengthened the quality of teaching so that it is now good overall in the main school and improving in the sixth form.” Ofsted March 2019</w:t>
      </w:r>
    </w:p>
    <w:p w:rsidR="002D3FEC" w:rsidRPr="00C3254F" w:rsidRDefault="006A6C4E"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 xml:space="preserve">******* </w:t>
      </w:r>
      <w:r w:rsidR="00A721DD" w:rsidRPr="00C3254F">
        <w:rPr>
          <w:rFonts w:ascii="Century Gothic" w:eastAsia="Times New Roman" w:hAnsi="Century Gothic" w:cs="Arial"/>
          <w:color w:val="222222"/>
          <w:lang w:val="en" w:eastAsia="en-GB"/>
        </w:rPr>
        <w:t xml:space="preserve">is a </w:t>
      </w:r>
      <w:r w:rsidR="00763C5C" w:rsidRPr="00C3254F">
        <w:rPr>
          <w:rFonts w:ascii="Century Gothic" w:eastAsia="Times New Roman" w:hAnsi="Century Gothic" w:cs="Arial"/>
          <w:color w:val="222222"/>
          <w:lang w:val="en" w:eastAsia="en-GB"/>
        </w:rPr>
        <w:t xml:space="preserve">large </w:t>
      </w:r>
      <w:r w:rsidR="00C141B2" w:rsidRPr="00C3254F">
        <w:rPr>
          <w:rFonts w:ascii="Century Gothic" w:eastAsia="Times New Roman" w:hAnsi="Century Gothic" w:cs="Arial"/>
          <w:color w:val="222222"/>
          <w:lang w:val="en" w:eastAsia="en-GB"/>
        </w:rPr>
        <w:t xml:space="preserve">popular </w:t>
      </w:r>
      <w:r w:rsidR="00763C5C" w:rsidRPr="00C3254F">
        <w:rPr>
          <w:rFonts w:ascii="Century Gothic" w:eastAsia="Times New Roman" w:hAnsi="Century Gothic" w:cs="Arial"/>
          <w:color w:val="222222"/>
          <w:lang w:val="en" w:eastAsia="en-GB"/>
        </w:rPr>
        <w:t xml:space="preserve">Secondary 11-19 </w:t>
      </w:r>
      <w:r w:rsidR="00F413DC" w:rsidRPr="00C3254F">
        <w:rPr>
          <w:rFonts w:ascii="Century Gothic" w:eastAsia="Times New Roman" w:hAnsi="Century Gothic" w:cs="Arial"/>
          <w:color w:val="222222"/>
          <w:lang w:val="en" w:eastAsia="en-GB"/>
        </w:rPr>
        <w:t>comprehensive</w:t>
      </w:r>
      <w:r w:rsidR="00763C5C" w:rsidRPr="00C3254F">
        <w:rPr>
          <w:rFonts w:ascii="Century Gothic" w:eastAsia="Times New Roman" w:hAnsi="Century Gothic" w:cs="Arial"/>
          <w:color w:val="222222"/>
          <w:lang w:val="en" w:eastAsia="en-GB"/>
        </w:rPr>
        <w:t xml:space="preserve"> school. </w:t>
      </w:r>
      <w:r w:rsidR="00F413DC" w:rsidRPr="00C3254F">
        <w:rPr>
          <w:rFonts w:ascii="Century Gothic" w:eastAsia="Times New Roman" w:hAnsi="Century Gothic" w:cs="Arial"/>
          <w:color w:val="222222"/>
          <w:lang w:val="en" w:eastAsia="en-GB"/>
        </w:rPr>
        <w:t xml:space="preserve">Our students are </w:t>
      </w:r>
      <w:r w:rsidR="00C141B2" w:rsidRPr="00C3254F">
        <w:rPr>
          <w:rFonts w:ascii="Century Gothic" w:eastAsia="Times New Roman" w:hAnsi="Century Gothic" w:cs="Arial"/>
          <w:color w:val="222222"/>
          <w:lang w:val="en" w:eastAsia="en-GB"/>
        </w:rPr>
        <w:t xml:space="preserve">talented </w:t>
      </w:r>
      <w:r w:rsidR="00F413DC" w:rsidRPr="00C3254F">
        <w:rPr>
          <w:rFonts w:ascii="Century Gothic" w:eastAsia="Times New Roman" w:hAnsi="Century Gothic" w:cs="Arial"/>
          <w:color w:val="222222"/>
          <w:lang w:val="en" w:eastAsia="en-GB"/>
        </w:rPr>
        <w:t xml:space="preserve">and passionate </w:t>
      </w:r>
      <w:r w:rsidR="00C141B2" w:rsidRPr="00C3254F">
        <w:rPr>
          <w:rFonts w:ascii="Century Gothic" w:eastAsia="Times New Roman" w:hAnsi="Century Gothic" w:cs="Arial"/>
          <w:color w:val="222222"/>
          <w:lang w:val="en" w:eastAsia="en-GB"/>
        </w:rPr>
        <w:t>– and the same is true of our staff.  We put huge emphasis on professional development, most of it in-house, and are proud of the high number of good and outstanding teachers who wo</w:t>
      </w:r>
      <w:r w:rsidR="00F413DC" w:rsidRPr="00C3254F">
        <w:rPr>
          <w:rFonts w:ascii="Century Gothic" w:eastAsia="Times New Roman" w:hAnsi="Century Gothic" w:cs="Arial"/>
          <w:color w:val="222222"/>
          <w:lang w:val="en" w:eastAsia="en-GB"/>
        </w:rPr>
        <w:t>rk in our school. </w:t>
      </w:r>
    </w:p>
    <w:p w:rsidR="00D401A4" w:rsidRPr="00C3254F" w:rsidRDefault="00D401A4" w:rsidP="00D401A4">
      <w:pPr>
        <w:spacing w:after="150" w:line="240" w:lineRule="auto"/>
        <w:rPr>
          <w:rFonts w:ascii="Century Gothic" w:eastAsia="Times New Roman" w:hAnsi="Century Gothic" w:cs="Arial"/>
          <w:b/>
          <w:color w:val="222222"/>
          <w:lang w:val="en" w:eastAsia="en-GB"/>
        </w:rPr>
      </w:pPr>
      <w:r w:rsidRPr="00C3254F">
        <w:rPr>
          <w:rFonts w:ascii="Century Gothic" w:eastAsia="Times New Roman" w:hAnsi="Century Gothic" w:cs="Arial"/>
          <w:color w:val="222222"/>
          <w:lang w:val="en" w:eastAsia="en-GB"/>
        </w:rPr>
        <w:t xml:space="preserve">Are you looking for a role where you can grow and further develop into being a highly effective teacher? Are you driven by ambition to make sure our students achieve their very best? </w:t>
      </w:r>
      <w:r w:rsidRPr="00C3254F">
        <w:rPr>
          <w:rFonts w:ascii="Century Gothic" w:eastAsia="Times New Roman" w:hAnsi="Century Gothic" w:cs="Arial"/>
          <w:b/>
          <w:color w:val="222222"/>
          <w:lang w:val="en" w:eastAsia="en-GB"/>
        </w:rPr>
        <w:t>Then look no further - this is the School for you!</w:t>
      </w:r>
    </w:p>
    <w:p w:rsidR="00C141B2" w:rsidRPr="00C3254F" w:rsidRDefault="00D401A4"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b/>
          <w:bCs/>
          <w:color w:val="222222"/>
          <w:lang w:val="en" w:eastAsia="en-GB"/>
        </w:rPr>
        <w:t>On offer to you;</w:t>
      </w:r>
    </w:p>
    <w:p w:rsidR="00C141B2" w:rsidRPr="00C3254F" w:rsidRDefault="00F413DC" w:rsidP="00C141B2">
      <w:pPr>
        <w:numPr>
          <w:ilvl w:val="0"/>
          <w:numId w:val="1"/>
        </w:numPr>
        <w:spacing w:before="100" w:beforeAutospacing="1" w:after="100" w:afterAutospacing="1" w:line="240" w:lineRule="auto"/>
        <w:ind w:left="495"/>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Committed</w:t>
      </w:r>
      <w:r w:rsidR="00EF76C3" w:rsidRPr="00C3254F">
        <w:rPr>
          <w:rFonts w:ascii="Century Gothic" w:eastAsia="Times New Roman" w:hAnsi="Century Gothic" w:cs="Arial"/>
          <w:color w:val="222222"/>
          <w:lang w:val="en" w:eastAsia="en-GB"/>
        </w:rPr>
        <w:t xml:space="preserve"> to the development of each Teacher, through bespoke training packages and coaching</w:t>
      </w:r>
    </w:p>
    <w:p w:rsidR="00C141B2" w:rsidRPr="00C3254F" w:rsidRDefault="00EF76C3" w:rsidP="00C141B2">
      <w:pPr>
        <w:numPr>
          <w:ilvl w:val="0"/>
          <w:numId w:val="1"/>
        </w:numPr>
        <w:spacing w:before="100" w:beforeAutospacing="1" w:after="100" w:afterAutospacing="1" w:line="240" w:lineRule="auto"/>
        <w:ind w:left="495"/>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A school with pupils performing at above the National average</w:t>
      </w:r>
    </w:p>
    <w:p w:rsidR="00C141B2" w:rsidRPr="00C3254F" w:rsidRDefault="00EF76C3" w:rsidP="00C141B2">
      <w:pPr>
        <w:numPr>
          <w:ilvl w:val="0"/>
          <w:numId w:val="1"/>
        </w:numPr>
        <w:spacing w:before="100" w:beforeAutospacing="1" w:after="100" w:afterAutospacing="1" w:line="240" w:lineRule="auto"/>
        <w:ind w:left="495"/>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A school</w:t>
      </w:r>
      <w:r w:rsidR="00250B56" w:rsidRPr="00C3254F">
        <w:rPr>
          <w:rFonts w:ascii="Century Gothic" w:eastAsia="Times New Roman" w:hAnsi="Century Gothic" w:cs="Arial"/>
          <w:color w:val="222222"/>
          <w:lang w:val="en" w:eastAsia="en-GB"/>
        </w:rPr>
        <w:t xml:space="preserve"> supporting teachers develop </w:t>
      </w:r>
      <w:r w:rsidRPr="00C3254F">
        <w:rPr>
          <w:rFonts w:ascii="Century Gothic" w:eastAsia="Times New Roman" w:hAnsi="Century Gothic" w:cs="Arial"/>
          <w:color w:val="222222"/>
          <w:lang w:val="en" w:eastAsia="en-GB"/>
        </w:rPr>
        <w:t>through middle leader coaching</w:t>
      </w:r>
    </w:p>
    <w:p w:rsidR="00C141B2" w:rsidRPr="00C3254F" w:rsidRDefault="00EF76C3" w:rsidP="00C141B2">
      <w:pPr>
        <w:numPr>
          <w:ilvl w:val="0"/>
          <w:numId w:val="1"/>
        </w:numPr>
        <w:spacing w:before="100" w:beforeAutospacing="1" w:after="100" w:afterAutospacing="1" w:line="240" w:lineRule="auto"/>
        <w:ind w:left="495"/>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Operating a successful behavioral system</w:t>
      </w:r>
    </w:p>
    <w:p w:rsidR="00C141B2" w:rsidRPr="00C3254F" w:rsidRDefault="00C141B2" w:rsidP="00C141B2">
      <w:pPr>
        <w:numPr>
          <w:ilvl w:val="0"/>
          <w:numId w:val="1"/>
        </w:numPr>
        <w:spacing w:before="100" w:beforeAutospacing="1" w:after="100" w:afterAutospacing="1" w:line="240" w:lineRule="auto"/>
        <w:ind w:left="495"/>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 xml:space="preserve">A </w:t>
      </w:r>
      <w:r w:rsidR="00F413DC" w:rsidRPr="00C3254F">
        <w:rPr>
          <w:rFonts w:ascii="Century Gothic" w:eastAsia="Times New Roman" w:hAnsi="Century Gothic" w:cs="Arial"/>
          <w:color w:val="222222"/>
          <w:lang w:val="en" w:eastAsia="en-GB"/>
        </w:rPr>
        <w:t xml:space="preserve">school offering its </w:t>
      </w:r>
      <w:r w:rsidR="00D401A4" w:rsidRPr="00C3254F">
        <w:rPr>
          <w:rFonts w:ascii="Century Gothic" w:eastAsia="Times New Roman" w:hAnsi="Century Gothic" w:cs="Arial"/>
          <w:color w:val="222222"/>
          <w:lang w:val="en" w:eastAsia="en-GB"/>
        </w:rPr>
        <w:t xml:space="preserve">staff </w:t>
      </w:r>
      <w:r w:rsidR="00F413DC" w:rsidRPr="00C3254F">
        <w:rPr>
          <w:rFonts w:ascii="Century Gothic" w:eastAsia="Times New Roman" w:hAnsi="Century Gothic" w:cs="Arial"/>
          <w:color w:val="222222"/>
          <w:lang w:val="en" w:eastAsia="en-GB"/>
        </w:rPr>
        <w:t xml:space="preserve">pupils </w:t>
      </w:r>
      <w:r w:rsidR="00D401A4" w:rsidRPr="00C3254F">
        <w:rPr>
          <w:rFonts w:ascii="Century Gothic" w:eastAsia="Times New Roman" w:hAnsi="Century Gothic" w:cs="Arial"/>
          <w:color w:val="222222"/>
          <w:lang w:val="en" w:eastAsia="en-GB"/>
        </w:rPr>
        <w:t xml:space="preserve">the option to take apart in </w:t>
      </w:r>
      <w:r w:rsidR="00F413DC" w:rsidRPr="00C3254F">
        <w:rPr>
          <w:rFonts w:ascii="Century Gothic" w:eastAsia="Times New Roman" w:hAnsi="Century Gothic" w:cs="Arial"/>
          <w:color w:val="222222"/>
          <w:lang w:val="en" w:eastAsia="en-GB"/>
        </w:rPr>
        <w:t>extra-curricular activities Inc. the Duke of Edinburgh Award</w:t>
      </w:r>
    </w:p>
    <w:p w:rsidR="00C141B2" w:rsidRPr="00C3254F" w:rsidRDefault="00C141B2"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 xml:space="preserve">In what we believe to be an outstanding opportunity we are looking to appoint a </w:t>
      </w:r>
      <w:r w:rsidR="00F413DC" w:rsidRPr="00C3254F">
        <w:rPr>
          <w:rFonts w:ascii="Century Gothic" w:eastAsia="Times New Roman" w:hAnsi="Century Gothic" w:cs="Arial"/>
          <w:color w:val="222222"/>
          <w:lang w:val="en" w:eastAsia="en-GB"/>
        </w:rPr>
        <w:t>Math’s</w:t>
      </w:r>
      <w:r w:rsidRPr="00C3254F">
        <w:rPr>
          <w:rFonts w:ascii="Century Gothic" w:eastAsia="Times New Roman" w:hAnsi="Century Gothic" w:cs="Arial"/>
          <w:color w:val="222222"/>
          <w:lang w:val="en" w:eastAsia="en-GB"/>
        </w:rPr>
        <w:t xml:space="preserve"> Teacher to</w:t>
      </w:r>
      <w:r w:rsidR="00B57A6E" w:rsidRPr="00C3254F">
        <w:rPr>
          <w:rFonts w:ascii="Century Gothic" w:eastAsia="Times New Roman" w:hAnsi="Century Gothic" w:cs="Arial"/>
          <w:color w:val="222222"/>
          <w:lang w:val="en" w:eastAsia="en-GB"/>
        </w:rPr>
        <w:t xml:space="preserve"> join the department</w:t>
      </w:r>
      <w:r w:rsidR="00F413DC" w:rsidRPr="00C3254F">
        <w:rPr>
          <w:rFonts w:ascii="Century Gothic" w:eastAsia="Times New Roman" w:hAnsi="Century Gothic" w:cs="Arial"/>
          <w:color w:val="222222"/>
          <w:lang w:val="en" w:eastAsia="en-GB"/>
        </w:rPr>
        <w:t xml:space="preserve"> </w:t>
      </w:r>
      <w:r w:rsidR="00B57A6E" w:rsidRPr="00C3254F">
        <w:rPr>
          <w:rFonts w:ascii="Century Gothic" w:eastAsia="Times New Roman" w:hAnsi="Century Gothic" w:cs="Arial"/>
          <w:color w:val="222222"/>
          <w:lang w:val="en" w:eastAsia="en-GB"/>
        </w:rPr>
        <w:t>on its journey if improvement.</w:t>
      </w:r>
    </w:p>
    <w:p w:rsidR="00C141B2" w:rsidRPr="00C3254F" w:rsidRDefault="00C141B2" w:rsidP="00C141B2">
      <w:pPr>
        <w:spacing w:after="150" w:line="240" w:lineRule="auto"/>
        <w:rPr>
          <w:rFonts w:ascii="Century Gothic" w:eastAsia="Times New Roman" w:hAnsi="Century Gothic" w:cs="Arial"/>
          <w:bCs/>
          <w:iCs/>
          <w:color w:val="222222"/>
          <w:lang w:eastAsia="en-GB"/>
        </w:rPr>
      </w:pPr>
      <w:r w:rsidRPr="00C3254F">
        <w:rPr>
          <w:rFonts w:ascii="Century Gothic" w:eastAsia="Times New Roman" w:hAnsi="Century Gothic" w:cs="Arial"/>
          <w:bCs/>
          <w:color w:val="222222"/>
          <w:lang w:val="en" w:eastAsia="en-GB"/>
        </w:rPr>
        <w:t xml:space="preserve">We are part of </w:t>
      </w:r>
      <w:r w:rsidR="00F413DC" w:rsidRPr="00C3254F">
        <w:rPr>
          <w:rFonts w:ascii="Century Gothic" w:eastAsia="Times New Roman" w:hAnsi="Century Gothic" w:cs="Arial"/>
          <w:bCs/>
          <w:color w:val="222222"/>
          <w:lang w:val="en" w:eastAsia="en-GB"/>
        </w:rPr>
        <w:t xml:space="preserve">the Doncaster Opportunity </w:t>
      </w:r>
      <w:r w:rsidRPr="00C3254F">
        <w:rPr>
          <w:rFonts w:ascii="Century Gothic" w:eastAsia="Times New Roman" w:hAnsi="Century Gothic" w:cs="Arial"/>
          <w:bCs/>
          <w:color w:val="222222"/>
          <w:lang w:val="en" w:eastAsia="en-GB"/>
        </w:rPr>
        <w:t xml:space="preserve">Area that is </w:t>
      </w:r>
      <w:r w:rsidRPr="00C3254F">
        <w:rPr>
          <w:rFonts w:ascii="Century Gothic" w:eastAsia="Times New Roman" w:hAnsi="Century Gothic" w:cs="Arial"/>
          <w:bCs/>
          <w:iCs/>
          <w:color w:val="222222"/>
          <w:lang w:eastAsia="en-GB"/>
        </w:rPr>
        <w:t>prioritising improvements to education and numeracy and literacy outcomes, alongside a drive to recruit and retain high-quality, motivated teachers to the area. Teach</w:t>
      </w:r>
      <w:r w:rsidR="00F413DC" w:rsidRPr="00C3254F">
        <w:rPr>
          <w:rFonts w:ascii="Century Gothic" w:eastAsia="Times New Roman" w:hAnsi="Century Gothic" w:cs="Arial"/>
          <w:bCs/>
          <w:iCs/>
          <w:color w:val="222222"/>
          <w:lang w:eastAsia="en-GB"/>
        </w:rPr>
        <w:t>ers in and around Doncaster</w:t>
      </w:r>
      <w:r w:rsidRPr="00C3254F">
        <w:rPr>
          <w:rFonts w:ascii="Century Gothic" w:eastAsia="Times New Roman" w:hAnsi="Century Gothic" w:cs="Arial"/>
          <w:bCs/>
          <w:iCs/>
          <w:color w:val="222222"/>
          <w:lang w:eastAsia="en-GB"/>
        </w:rPr>
        <w:t xml:space="preserve"> will have unique opportunities to engage in additional professional and leadership development through this programme, as well as access to fully-funded national professional qualifications.</w:t>
      </w:r>
    </w:p>
    <w:p w:rsidR="00C141B2" w:rsidRPr="00C3254F" w:rsidRDefault="00C141B2"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The date of commencement for this post will be S</w:t>
      </w:r>
      <w:r w:rsidR="006A6C4E" w:rsidRPr="00C3254F">
        <w:rPr>
          <w:rFonts w:ascii="Century Gothic" w:eastAsia="Times New Roman" w:hAnsi="Century Gothic" w:cs="Arial"/>
          <w:color w:val="222222"/>
          <w:lang w:val="en" w:eastAsia="en-GB"/>
        </w:rPr>
        <w:t>eptember 2020</w:t>
      </w:r>
      <w:r w:rsidRPr="00C3254F">
        <w:rPr>
          <w:rFonts w:ascii="Century Gothic" w:eastAsia="Times New Roman" w:hAnsi="Century Gothic" w:cs="Arial"/>
          <w:color w:val="222222"/>
          <w:lang w:val="en" w:eastAsia="en-GB"/>
        </w:rPr>
        <w:t>. Interviews will be held as soon as possible after the closing date.</w:t>
      </w:r>
    </w:p>
    <w:p w:rsidR="00C141B2" w:rsidRPr="00C3254F" w:rsidRDefault="00F413DC"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b/>
          <w:bCs/>
          <w:color w:val="222222"/>
          <w:lang w:val="en" w:eastAsia="en-GB"/>
        </w:rPr>
        <w:t xml:space="preserve">Closing date: </w:t>
      </w:r>
    </w:p>
    <w:p w:rsidR="00C141B2" w:rsidRPr="00C3254F" w:rsidRDefault="00C141B2"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We reserve the right to close this vacancy early should we receive an overwhelming response.  All candidates are advised to refer to the job description and person specification before making an application.</w:t>
      </w:r>
    </w:p>
    <w:p w:rsidR="00C141B2" w:rsidRPr="00C3254F" w:rsidRDefault="00C141B2" w:rsidP="00C141B2">
      <w:pPr>
        <w:spacing w:after="150" w:line="240" w:lineRule="auto"/>
        <w:rPr>
          <w:rFonts w:ascii="Century Gothic" w:eastAsia="Times New Roman" w:hAnsi="Century Gothic" w:cs="Arial"/>
          <w:b/>
          <w:bCs/>
          <w:color w:val="222222"/>
          <w:lang w:val="en" w:eastAsia="en-GB"/>
        </w:rPr>
      </w:pPr>
      <w:r w:rsidRPr="00C3254F">
        <w:rPr>
          <w:rFonts w:ascii="Century Gothic" w:eastAsia="Times New Roman" w:hAnsi="Century Gothic" w:cs="Arial"/>
          <w:b/>
          <w:bCs/>
          <w:color w:val="222222"/>
          <w:lang w:val="en" w:eastAsia="en-GB"/>
        </w:rPr>
        <w:t>For an informal conversation about the role, to arrange a visit and for an application pa</w:t>
      </w:r>
      <w:r w:rsidR="006A6C4E" w:rsidRPr="00C3254F">
        <w:rPr>
          <w:rFonts w:ascii="Century Gothic" w:eastAsia="Times New Roman" w:hAnsi="Century Gothic" w:cs="Arial"/>
          <w:b/>
          <w:bCs/>
          <w:color w:val="222222"/>
          <w:lang w:val="en" w:eastAsia="en-GB"/>
        </w:rPr>
        <w:t xml:space="preserve">ck please contact Heather Christmas </w:t>
      </w:r>
      <w:r w:rsidRPr="00C3254F">
        <w:rPr>
          <w:rFonts w:ascii="Century Gothic" w:eastAsia="Times New Roman" w:hAnsi="Century Gothic" w:cs="Arial"/>
          <w:b/>
          <w:bCs/>
          <w:color w:val="222222"/>
          <w:lang w:val="en" w:eastAsia="en-GB"/>
        </w:rPr>
        <w:t xml:space="preserve">at Resourcing Solutions (North Yorkshire County Council) at </w:t>
      </w:r>
      <w:hyperlink r:id="rId5" w:history="1">
        <w:r w:rsidR="006A6C4E" w:rsidRPr="00C3254F">
          <w:rPr>
            <w:rStyle w:val="Hyperlink"/>
            <w:rFonts w:ascii="Century Gothic" w:eastAsia="Times New Roman" w:hAnsi="Century Gothic" w:cs="Arial"/>
            <w:b/>
            <w:bCs/>
            <w:lang w:val="en" w:eastAsia="en-GB"/>
          </w:rPr>
          <w:t>heather.christmas@northyorks.gov.uk</w:t>
        </w:r>
      </w:hyperlink>
      <w:r w:rsidRPr="00C3254F">
        <w:rPr>
          <w:rFonts w:ascii="Century Gothic" w:eastAsia="Times New Roman" w:hAnsi="Century Gothic" w:cs="Arial"/>
          <w:b/>
          <w:bCs/>
          <w:color w:val="222222"/>
          <w:lang w:val="en" w:eastAsia="en-GB"/>
        </w:rPr>
        <w:t xml:space="preserve"> or </w:t>
      </w:r>
      <w:r w:rsidR="006A6C4E" w:rsidRPr="00C3254F">
        <w:rPr>
          <w:rFonts w:ascii="Century Gothic" w:eastAsia="Times New Roman" w:hAnsi="Century Gothic" w:cs="Arial"/>
          <w:b/>
          <w:bCs/>
          <w:color w:val="222222"/>
          <w:lang w:val="en" w:eastAsia="en-GB"/>
        </w:rPr>
        <w:t xml:space="preserve">call </w:t>
      </w:r>
      <w:r w:rsidR="006A6C4E" w:rsidRPr="00C3254F">
        <w:rPr>
          <w:rFonts w:ascii="Century Gothic" w:hAnsi="Century Gothic" w:cs="Arial"/>
          <w:b/>
        </w:rPr>
        <w:t>01609 53 6933 or 07967469331</w:t>
      </w:r>
    </w:p>
    <w:p w:rsidR="00C141B2" w:rsidRPr="00C3254F" w:rsidRDefault="00C141B2" w:rsidP="00C141B2">
      <w:pPr>
        <w:spacing w:after="150" w:line="240" w:lineRule="auto"/>
        <w:rPr>
          <w:rFonts w:ascii="Century Gothic" w:eastAsia="Times New Roman" w:hAnsi="Century Gothic" w:cs="Arial"/>
          <w:b/>
          <w:bCs/>
          <w:color w:val="222222"/>
          <w:lang w:val="en" w:eastAsia="en-GB"/>
        </w:rPr>
      </w:pPr>
    </w:p>
    <w:p w:rsidR="00C141B2" w:rsidRPr="00C3254F" w:rsidRDefault="00C141B2" w:rsidP="00C141B2">
      <w:pPr>
        <w:spacing w:after="150" w:line="240" w:lineRule="auto"/>
        <w:rPr>
          <w:rFonts w:ascii="Century Gothic" w:eastAsia="Times New Roman" w:hAnsi="Century Gothic" w:cs="Arial"/>
          <w:color w:val="222222"/>
          <w:lang w:val="en" w:eastAsia="en-GB"/>
        </w:rPr>
      </w:pPr>
      <w:r w:rsidRPr="00C3254F">
        <w:rPr>
          <w:rFonts w:ascii="Century Gothic" w:eastAsia="Times New Roman" w:hAnsi="Century Gothic" w:cs="Arial"/>
          <w:color w:val="222222"/>
          <w:lang w:val="en"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C141B2" w:rsidRPr="00C3254F" w:rsidRDefault="00C141B2" w:rsidP="00C141B2">
      <w:pPr>
        <w:rPr>
          <w:rFonts w:ascii="Century Gothic" w:hAnsi="Century Gothic" w:cs="Arial"/>
        </w:rPr>
      </w:pPr>
      <w:r w:rsidRPr="00C3254F">
        <w:rPr>
          <w:rFonts w:ascii="Century Gothic" w:hAnsi="Century Gothic" w:cs="Arial"/>
        </w:rPr>
        <w:tab/>
      </w:r>
    </w:p>
    <w:p w:rsidR="00C141B2" w:rsidRPr="00C3254F" w:rsidRDefault="00C141B2" w:rsidP="00C141B2">
      <w:pPr>
        <w:rPr>
          <w:rFonts w:ascii="Century Gothic" w:hAnsi="Century Gothic"/>
        </w:rPr>
      </w:pPr>
    </w:p>
    <w:p w:rsidR="003B731D" w:rsidRPr="00C3254F" w:rsidRDefault="003B731D">
      <w:pPr>
        <w:rPr>
          <w:rFonts w:ascii="Century Gothic" w:hAnsi="Century Gothic"/>
        </w:rPr>
      </w:pPr>
    </w:p>
    <w:sectPr w:rsidR="003B731D" w:rsidRPr="00C32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B2"/>
    <w:rsid w:val="000F10AE"/>
    <w:rsid w:val="00250B56"/>
    <w:rsid w:val="002D3FEC"/>
    <w:rsid w:val="00333B2A"/>
    <w:rsid w:val="003B731D"/>
    <w:rsid w:val="006302DF"/>
    <w:rsid w:val="006A6C4E"/>
    <w:rsid w:val="006B3CC3"/>
    <w:rsid w:val="00763C5C"/>
    <w:rsid w:val="007C4C80"/>
    <w:rsid w:val="00921E1B"/>
    <w:rsid w:val="00A60744"/>
    <w:rsid w:val="00A721DD"/>
    <w:rsid w:val="00B57A6E"/>
    <w:rsid w:val="00BB2125"/>
    <w:rsid w:val="00BF73CA"/>
    <w:rsid w:val="00C141B2"/>
    <w:rsid w:val="00C3254F"/>
    <w:rsid w:val="00D401A4"/>
    <w:rsid w:val="00E92C5F"/>
    <w:rsid w:val="00EF76C3"/>
    <w:rsid w:val="00F4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E93D-F3D7-4289-99B0-6C9E00E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christmas@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Christmas</dc:creator>
  <cp:keywords/>
  <dc:description/>
  <cp:lastModifiedBy>Steven Brown</cp:lastModifiedBy>
  <cp:revision>1</cp:revision>
  <dcterms:created xsi:type="dcterms:W3CDTF">2019-11-22T09:48:00Z</dcterms:created>
  <dcterms:modified xsi:type="dcterms:W3CDTF">2019-11-22T09:48:00Z</dcterms:modified>
</cp:coreProperties>
</file>