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222"/>
      </w:tblGrid>
      <w:tr w:rsidR="00AD7BA5" w:rsidRPr="00C25B64" w14:paraId="6052EFA0" w14:textId="77777777" w:rsidTr="00A44FEA">
        <w:trPr>
          <w:trHeight w:val="1132"/>
        </w:trPr>
        <w:tc>
          <w:tcPr>
            <w:tcW w:w="2122" w:type="dxa"/>
            <w:tcBorders>
              <w:bottom w:val="single" w:sz="4" w:space="0" w:color="auto"/>
            </w:tcBorders>
            <w:vAlign w:val="center"/>
          </w:tcPr>
          <w:p w14:paraId="28E1BF7C" w14:textId="77777777" w:rsidR="00AD7BA5" w:rsidRPr="00C25B64" w:rsidRDefault="00AD7BA5" w:rsidP="00A44FEA">
            <w:pPr>
              <w:tabs>
                <w:tab w:val="center" w:pos="4513"/>
                <w:tab w:val="right" w:pos="9026"/>
              </w:tabs>
              <w:rPr>
                <w:rFonts w:ascii="Arial" w:hAnsi="Arial" w:cs="Arial"/>
                <w:sz w:val="22"/>
                <w:szCs w:val="22"/>
              </w:rPr>
            </w:pPr>
            <w:bookmarkStart w:id="0" w:name="_GoBack"/>
            <w:bookmarkEnd w:id="0"/>
            <w:r w:rsidRPr="00C25B64">
              <w:rPr>
                <w:rFonts w:ascii="Arial" w:hAnsi="Arial" w:cs="Arial"/>
                <w:noProof/>
                <w:sz w:val="22"/>
                <w:szCs w:val="22"/>
              </w:rPr>
              <w:drawing>
                <wp:inline distT="0" distB="0" distL="0" distR="0" wp14:anchorId="68BFA4DD" wp14:editId="1B24A707">
                  <wp:extent cx="1083822" cy="526774"/>
                  <wp:effectExtent l="19050" t="19050" r="21590" b="26035"/>
                  <wp:docPr id="3" name="Picture 2" descr="New RD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ew RDC Logo colour.JPG"/>
                          <pic:cNvPicPr>
                            <a:picLocks noChangeAspect="1"/>
                          </pic:cNvPicPr>
                        </pic:nvPicPr>
                        <pic:blipFill>
                          <a:blip r:embed="rId8" cstate="print"/>
                          <a:stretch>
                            <a:fillRect/>
                          </a:stretch>
                        </pic:blipFill>
                        <pic:spPr>
                          <a:xfrm>
                            <a:off x="0" y="0"/>
                            <a:ext cx="1097927" cy="533630"/>
                          </a:xfrm>
                          <a:prstGeom prst="rect">
                            <a:avLst/>
                          </a:prstGeom>
                          <a:solidFill>
                            <a:srgbClr val="0070C0"/>
                          </a:solidFill>
                          <a:ln>
                            <a:solidFill>
                              <a:srgbClr val="0070C0"/>
                            </a:solidFill>
                          </a:ln>
                        </pic:spPr>
                      </pic:pic>
                    </a:graphicData>
                  </a:graphic>
                </wp:inline>
              </w:drawing>
            </w:r>
          </w:p>
        </w:tc>
        <w:tc>
          <w:tcPr>
            <w:tcW w:w="7222" w:type="dxa"/>
            <w:tcBorders>
              <w:bottom w:val="single" w:sz="4" w:space="0" w:color="auto"/>
            </w:tcBorders>
            <w:vAlign w:val="center"/>
          </w:tcPr>
          <w:p w14:paraId="777BB81C" w14:textId="77777777" w:rsidR="00AD7BA5" w:rsidRPr="00C25B64" w:rsidRDefault="00AD7BA5" w:rsidP="00A44FEA">
            <w:pPr>
              <w:tabs>
                <w:tab w:val="center" w:pos="4513"/>
                <w:tab w:val="right" w:pos="9026"/>
              </w:tabs>
              <w:rPr>
                <w:rFonts w:ascii="Arial" w:hAnsi="Arial" w:cs="Arial"/>
                <w:b/>
              </w:rPr>
            </w:pPr>
            <w:r w:rsidRPr="00C25B64">
              <w:rPr>
                <w:rFonts w:ascii="Arial" w:hAnsi="Arial" w:cs="Arial"/>
                <w:b/>
              </w:rPr>
              <w:t>Job Description and Person Specification</w:t>
            </w:r>
          </w:p>
        </w:tc>
      </w:tr>
    </w:tbl>
    <w:p w14:paraId="3C8FD367" w14:textId="77777777" w:rsidR="00AD7BA5" w:rsidRPr="00C25B64" w:rsidRDefault="00AD7BA5">
      <w:pPr>
        <w:rPr>
          <w:rFonts w:ascii="Arial" w:hAnsi="Arial" w:cs="Arial"/>
          <w:sz w:val="22"/>
          <w:szCs w:val="22"/>
        </w:rPr>
      </w:pPr>
    </w:p>
    <w:tbl>
      <w:tblPr>
        <w:tblStyle w:val="TableGrid"/>
        <w:tblW w:w="9351" w:type="dxa"/>
        <w:tblLook w:val="04A0" w:firstRow="1" w:lastRow="0" w:firstColumn="1" w:lastColumn="0" w:noHBand="0" w:noVBand="1"/>
      </w:tblPr>
      <w:tblGrid>
        <w:gridCol w:w="2122"/>
        <w:gridCol w:w="7229"/>
      </w:tblGrid>
      <w:tr w:rsidR="00B37C43" w:rsidRPr="00C25B64" w14:paraId="7005F516" w14:textId="77777777" w:rsidTr="00F4693D">
        <w:trPr>
          <w:trHeight w:val="406"/>
        </w:trPr>
        <w:tc>
          <w:tcPr>
            <w:tcW w:w="2122" w:type="dxa"/>
            <w:vAlign w:val="center"/>
          </w:tcPr>
          <w:p w14:paraId="0B03C34C" w14:textId="77777777" w:rsidR="00D32F1B" w:rsidRPr="00C25B64" w:rsidRDefault="00D32F1B" w:rsidP="00B16FE9">
            <w:pPr>
              <w:pStyle w:val="NoSpacing"/>
              <w:rPr>
                <w:rFonts w:ascii="Arial" w:hAnsi="Arial" w:cs="Arial"/>
                <w:b/>
              </w:rPr>
            </w:pPr>
            <w:r w:rsidRPr="00C25B64">
              <w:rPr>
                <w:rFonts w:ascii="Arial" w:hAnsi="Arial" w:cs="Arial"/>
                <w:b/>
              </w:rPr>
              <w:t>Job Title</w:t>
            </w:r>
          </w:p>
        </w:tc>
        <w:tc>
          <w:tcPr>
            <w:tcW w:w="7229" w:type="dxa"/>
            <w:vAlign w:val="center"/>
          </w:tcPr>
          <w:p w14:paraId="2A67ED43" w14:textId="27260464" w:rsidR="00D32F1B" w:rsidRPr="00C25B64" w:rsidRDefault="00955613" w:rsidP="00B16FE9">
            <w:pPr>
              <w:pStyle w:val="NoSpacing"/>
              <w:rPr>
                <w:rFonts w:ascii="Arial" w:hAnsi="Arial" w:cs="Arial"/>
              </w:rPr>
            </w:pPr>
            <w:r>
              <w:rPr>
                <w:rFonts w:ascii="Arial" w:hAnsi="Arial" w:cs="Arial"/>
              </w:rPr>
              <w:t>Workshop S</w:t>
            </w:r>
            <w:r w:rsidR="00455D24" w:rsidRPr="00C25B64">
              <w:rPr>
                <w:rFonts w:ascii="Arial" w:hAnsi="Arial" w:cs="Arial"/>
              </w:rPr>
              <w:t xml:space="preserve">upervisor </w:t>
            </w:r>
          </w:p>
        </w:tc>
      </w:tr>
      <w:tr w:rsidR="00B37C43" w:rsidRPr="00C25B64" w14:paraId="24D50758" w14:textId="77777777" w:rsidTr="00F4693D">
        <w:trPr>
          <w:trHeight w:val="427"/>
        </w:trPr>
        <w:tc>
          <w:tcPr>
            <w:tcW w:w="2122" w:type="dxa"/>
            <w:vAlign w:val="center"/>
          </w:tcPr>
          <w:p w14:paraId="2F982D5A" w14:textId="6CA1D806" w:rsidR="00D32F1B" w:rsidRPr="00C25B64" w:rsidRDefault="00B626E7" w:rsidP="00B16FE9">
            <w:pPr>
              <w:pStyle w:val="NoSpacing"/>
              <w:rPr>
                <w:rFonts w:ascii="Arial" w:hAnsi="Arial" w:cs="Arial"/>
                <w:b/>
              </w:rPr>
            </w:pPr>
            <w:r w:rsidRPr="00C25B64">
              <w:rPr>
                <w:rFonts w:ascii="Arial" w:hAnsi="Arial" w:cs="Arial"/>
                <w:b/>
              </w:rPr>
              <w:t>Department</w:t>
            </w:r>
          </w:p>
        </w:tc>
        <w:tc>
          <w:tcPr>
            <w:tcW w:w="7229" w:type="dxa"/>
            <w:vAlign w:val="center"/>
          </w:tcPr>
          <w:p w14:paraId="7C109FF2" w14:textId="5E433B4C" w:rsidR="00D32F1B" w:rsidRPr="00C25B64" w:rsidRDefault="00A44FEA" w:rsidP="00B16FE9">
            <w:pPr>
              <w:pStyle w:val="NoSpacing"/>
              <w:rPr>
                <w:rFonts w:ascii="Arial" w:hAnsi="Arial" w:cs="Arial"/>
              </w:rPr>
            </w:pPr>
            <w:r w:rsidRPr="00C25B64">
              <w:rPr>
                <w:rFonts w:ascii="Arial" w:hAnsi="Arial" w:cs="Arial"/>
              </w:rPr>
              <w:t>Streetscene</w:t>
            </w:r>
          </w:p>
        </w:tc>
      </w:tr>
      <w:tr w:rsidR="00B37C43" w:rsidRPr="00C25B64" w14:paraId="28119394" w14:textId="77777777" w:rsidTr="00F4693D">
        <w:trPr>
          <w:trHeight w:val="405"/>
        </w:trPr>
        <w:tc>
          <w:tcPr>
            <w:tcW w:w="2122" w:type="dxa"/>
            <w:vAlign w:val="center"/>
          </w:tcPr>
          <w:p w14:paraId="1B877B56" w14:textId="77777777" w:rsidR="00D32F1B" w:rsidRPr="00C25B64" w:rsidRDefault="00D32F1B" w:rsidP="00B16FE9">
            <w:pPr>
              <w:pStyle w:val="NoSpacing"/>
              <w:rPr>
                <w:rFonts w:ascii="Arial" w:hAnsi="Arial" w:cs="Arial"/>
                <w:b/>
              </w:rPr>
            </w:pPr>
            <w:r w:rsidRPr="00C25B64">
              <w:rPr>
                <w:rFonts w:ascii="Arial" w:hAnsi="Arial" w:cs="Arial"/>
                <w:b/>
              </w:rPr>
              <w:t>Reporting to</w:t>
            </w:r>
          </w:p>
        </w:tc>
        <w:tc>
          <w:tcPr>
            <w:tcW w:w="7229" w:type="dxa"/>
            <w:vAlign w:val="center"/>
          </w:tcPr>
          <w:p w14:paraId="379346D8" w14:textId="5D06BBB8" w:rsidR="00D32F1B" w:rsidRPr="00C25B64" w:rsidRDefault="00955613" w:rsidP="00B16FE9">
            <w:pPr>
              <w:pStyle w:val="NoSpacing"/>
              <w:rPr>
                <w:rFonts w:ascii="Arial" w:hAnsi="Arial" w:cs="Arial"/>
              </w:rPr>
            </w:pPr>
            <w:r>
              <w:rPr>
                <w:rFonts w:ascii="Arial" w:hAnsi="Arial" w:cs="Arial"/>
              </w:rPr>
              <w:t>Streetscene M</w:t>
            </w:r>
            <w:r w:rsidR="00455D24" w:rsidRPr="00C25B64">
              <w:rPr>
                <w:rFonts w:ascii="Arial" w:hAnsi="Arial" w:cs="Arial"/>
              </w:rPr>
              <w:t xml:space="preserve">anager </w:t>
            </w:r>
          </w:p>
        </w:tc>
      </w:tr>
      <w:tr w:rsidR="00D32F1B" w:rsidRPr="00C25B64" w14:paraId="7709E073" w14:textId="77777777" w:rsidTr="00F4693D">
        <w:trPr>
          <w:trHeight w:val="424"/>
        </w:trPr>
        <w:tc>
          <w:tcPr>
            <w:tcW w:w="2122" w:type="dxa"/>
            <w:vAlign w:val="center"/>
          </w:tcPr>
          <w:p w14:paraId="455756B4" w14:textId="77777777" w:rsidR="00D32F1B" w:rsidRPr="00C25B64" w:rsidRDefault="00D32F1B" w:rsidP="00B16FE9">
            <w:pPr>
              <w:pStyle w:val="NoSpacing"/>
              <w:rPr>
                <w:rFonts w:ascii="Arial" w:hAnsi="Arial" w:cs="Arial"/>
                <w:b/>
              </w:rPr>
            </w:pPr>
            <w:r w:rsidRPr="00C25B64">
              <w:rPr>
                <w:rFonts w:ascii="Arial" w:hAnsi="Arial" w:cs="Arial"/>
                <w:b/>
              </w:rPr>
              <w:t>Grade</w:t>
            </w:r>
          </w:p>
        </w:tc>
        <w:tc>
          <w:tcPr>
            <w:tcW w:w="7229" w:type="dxa"/>
            <w:vAlign w:val="center"/>
          </w:tcPr>
          <w:p w14:paraId="42A60B3C" w14:textId="66DE8CBE" w:rsidR="00D32F1B" w:rsidRPr="00C25B64" w:rsidRDefault="00955613" w:rsidP="00B16FE9">
            <w:pPr>
              <w:pStyle w:val="NoSpacing"/>
              <w:rPr>
                <w:rFonts w:ascii="Arial" w:hAnsi="Arial" w:cs="Arial"/>
              </w:rPr>
            </w:pPr>
            <w:r>
              <w:rPr>
                <w:rFonts w:ascii="Arial" w:hAnsi="Arial" w:cs="Arial"/>
              </w:rPr>
              <w:t>Grade 7</w:t>
            </w:r>
          </w:p>
        </w:tc>
      </w:tr>
    </w:tbl>
    <w:p w14:paraId="50F48BF2" w14:textId="77777777" w:rsidR="00D32F1B" w:rsidRPr="00C25B64" w:rsidRDefault="00D32F1B" w:rsidP="00D32F1B">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5956D2" w:rsidRPr="00C25B64" w14:paraId="05BD284C" w14:textId="77777777" w:rsidTr="00F4693D">
        <w:tc>
          <w:tcPr>
            <w:tcW w:w="9344" w:type="dxa"/>
          </w:tcPr>
          <w:p w14:paraId="019329F4" w14:textId="002F8104" w:rsidR="005956D2" w:rsidRPr="00C25B64" w:rsidRDefault="005956D2" w:rsidP="003E1640">
            <w:pPr>
              <w:rPr>
                <w:rFonts w:ascii="Arial" w:hAnsi="Arial" w:cs="Arial"/>
                <w:b/>
                <w:sz w:val="22"/>
                <w:szCs w:val="22"/>
              </w:rPr>
            </w:pPr>
            <w:r w:rsidRPr="00C25B64">
              <w:rPr>
                <w:rFonts w:ascii="Arial" w:hAnsi="Arial" w:cs="Arial"/>
                <w:b/>
                <w:sz w:val="22"/>
                <w:szCs w:val="22"/>
              </w:rPr>
              <w:t>Job Purpose</w:t>
            </w:r>
          </w:p>
        </w:tc>
      </w:tr>
      <w:tr w:rsidR="00B37C43" w:rsidRPr="00C25B64" w14:paraId="1576AF38" w14:textId="77777777" w:rsidTr="00F4693D">
        <w:tc>
          <w:tcPr>
            <w:tcW w:w="9344" w:type="dxa"/>
          </w:tcPr>
          <w:p w14:paraId="004EB403" w14:textId="77777777" w:rsidR="00455D24" w:rsidRPr="00C25B64" w:rsidRDefault="00455D24" w:rsidP="003E1640">
            <w:pPr>
              <w:rPr>
                <w:rFonts w:ascii="Arial" w:hAnsi="Arial" w:cs="Arial"/>
                <w:b/>
                <w:sz w:val="22"/>
                <w:szCs w:val="22"/>
              </w:rPr>
            </w:pPr>
          </w:p>
          <w:p w14:paraId="479B0589" w14:textId="38BD21F8" w:rsidR="00455D24" w:rsidRPr="00C25B64" w:rsidRDefault="00455D24" w:rsidP="00455D24">
            <w:pPr>
              <w:autoSpaceDE w:val="0"/>
              <w:autoSpaceDN w:val="0"/>
              <w:adjustRightInd w:val="0"/>
              <w:rPr>
                <w:rFonts w:ascii="Arial" w:hAnsi="Arial" w:cs="Arial"/>
                <w:sz w:val="22"/>
                <w:szCs w:val="22"/>
                <w:shd w:val="clear" w:color="auto" w:fill="FFFFFF"/>
              </w:rPr>
            </w:pPr>
            <w:r w:rsidRPr="00C25B64">
              <w:rPr>
                <w:rFonts w:ascii="Arial" w:hAnsi="Arial" w:cs="Arial"/>
                <w:sz w:val="22"/>
                <w:szCs w:val="22"/>
                <w:shd w:val="clear" w:color="auto" w:fill="FFFFFF"/>
              </w:rPr>
              <w:t>As the Workshop supervisor you will responsibility for effectively and continuously managing of a team of 2 mechanics and an apprentice mechanic. Working in partnership with the Streetscene Manger and Operations Supervisor,</w:t>
            </w:r>
            <w:r w:rsidRPr="00C25B64">
              <w:rPr>
                <w:rFonts w:ascii="Arial" w:hAnsi="Arial" w:cs="Arial"/>
                <w:sz w:val="22"/>
                <w:szCs w:val="22"/>
              </w:rPr>
              <w:t xml:space="preserve"> to ensure the effective, compliant, efficient and safe delivery of the service that the council provides.</w:t>
            </w:r>
          </w:p>
          <w:p w14:paraId="544D0E6B" w14:textId="77777777" w:rsidR="001E24E3" w:rsidRPr="00C25B64" w:rsidRDefault="001E24E3" w:rsidP="00455D24">
            <w:pPr>
              <w:pStyle w:val="NormalWeb"/>
              <w:spacing w:before="0" w:beforeAutospacing="0" w:after="240" w:afterAutospacing="0"/>
              <w:rPr>
                <w:rFonts w:ascii="Arial" w:hAnsi="Arial" w:cs="Arial"/>
                <w:color w:val="000000"/>
                <w:sz w:val="22"/>
                <w:szCs w:val="22"/>
              </w:rPr>
            </w:pPr>
            <w:r w:rsidRPr="00C25B64">
              <w:rPr>
                <w:rFonts w:ascii="Arial" w:hAnsi="Arial" w:cs="Arial"/>
                <w:color w:val="000000"/>
                <w:sz w:val="22"/>
                <w:szCs w:val="22"/>
              </w:rPr>
              <w:br/>
            </w:r>
            <w:r w:rsidR="00455D24" w:rsidRPr="00C25B64">
              <w:rPr>
                <w:rFonts w:ascii="Arial" w:hAnsi="Arial" w:cs="Arial"/>
                <w:color w:val="000000"/>
                <w:sz w:val="22"/>
                <w:szCs w:val="22"/>
              </w:rPr>
              <w:t xml:space="preserve">The workshop supervisor </w:t>
            </w:r>
            <w:r w:rsidR="00E467E8" w:rsidRPr="00C25B64">
              <w:rPr>
                <w:rFonts w:ascii="Arial" w:hAnsi="Arial" w:cs="Arial"/>
                <w:color w:val="000000"/>
                <w:sz w:val="22"/>
                <w:szCs w:val="22"/>
              </w:rPr>
              <w:t xml:space="preserve">will </w:t>
            </w:r>
            <w:r w:rsidRPr="00C25B64">
              <w:rPr>
                <w:rFonts w:ascii="Arial" w:hAnsi="Arial" w:cs="Arial"/>
                <w:color w:val="000000"/>
                <w:sz w:val="22"/>
                <w:szCs w:val="22"/>
              </w:rPr>
              <w:t>e</w:t>
            </w:r>
            <w:r w:rsidR="00E467E8" w:rsidRPr="00C25B64">
              <w:rPr>
                <w:rFonts w:ascii="Arial" w:hAnsi="Arial" w:cs="Arial"/>
                <w:color w:val="000000"/>
                <w:sz w:val="22"/>
                <w:szCs w:val="22"/>
              </w:rPr>
              <w:t xml:space="preserve">nsure our fleet </w:t>
            </w:r>
            <w:r w:rsidRPr="00C25B64">
              <w:rPr>
                <w:rFonts w:ascii="Arial" w:hAnsi="Arial" w:cs="Arial"/>
                <w:color w:val="000000"/>
                <w:sz w:val="22"/>
                <w:szCs w:val="22"/>
              </w:rPr>
              <w:t xml:space="preserve">of </w:t>
            </w:r>
            <w:r w:rsidR="00E467E8" w:rsidRPr="00C25B64">
              <w:rPr>
                <w:rFonts w:ascii="Arial" w:hAnsi="Arial" w:cs="Arial"/>
                <w:color w:val="000000"/>
                <w:sz w:val="22"/>
                <w:szCs w:val="22"/>
              </w:rPr>
              <w:t xml:space="preserve">HGV’S, vans and plant (listed below) </w:t>
            </w:r>
            <w:r w:rsidR="00455D24" w:rsidRPr="00C25B64">
              <w:rPr>
                <w:rFonts w:ascii="Arial" w:hAnsi="Arial" w:cs="Arial"/>
                <w:color w:val="000000"/>
                <w:sz w:val="22"/>
                <w:szCs w:val="22"/>
              </w:rPr>
              <w:t>remain at the forefront of safety and roadworthiness.</w:t>
            </w:r>
            <w:r w:rsidR="00E467E8" w:rsidRPr="00C25B64">
              <w:rPr>
                <w:rFonts w:ascii="Arial" w:hAnsi="Arial" w:cs="Arial"/>
                <w:color w:val="000000"/>
                <w:sz w:val="22"/>
                <w:szCs w:val="22"/>
              </w:rPr>
              <w:t xml:space="preserve"> You will be required to </w:t>
            </w:r>
            <w:r w:rsidRPr="00C25B64">
              <w:rPr>
                <w:rFonts w:ascii="Arial" w:hAnsi="Arial" w:cs="Arial"/>
                <w:color w:val="000000"/>
                <w:sz w:val="22"/>
                <w:szCs w:val="22"/>
              </w:rPr>
              <w:t>s</w:t>
            </w:r>
            <w:r w:rsidR="00455D24" w:rsidRPr="00C25B64">
              <w:rPr>
                <w:rFonts w:ascii="Arial" w:hAnsi="Arial" w:cs="Arial"/>
                <w:color w:val="000000"/>
                <w:sz w:val="22"/>
                <w:szCs w:val="22"/>
              </w:rPr>
              <w:t>upervise &amp; carry out technical repairs and diagnos</w:t>
            </w:r>
            <w:r w:rsidR="00E467E8" w:rsidRPr="00C25B64">
              <w:rPr>
                <w:rFonts w:ascii="Arial" w:hAnsi="Arial" w:cs="Arial"/>
                <w:color w:val="000000"/>
                <w:sz w:val="22"/>
                <w:szCs w:val="22"/>
              </w:rPr>
              <w:t>tic works, quality checks and inspections in line with the vehicle ma program</w:t>
            </w:r>
            <w:r w:rsidR="00455D24" w:rsidRPr="00C25B64">
              <w:rPr>
                <w:rFonts w:ascii="Arial" w:hAnsi="Arial" w:cs="Arial"/>
                <w:color w:val="000000"/>
                <w:sz w:val="22"/>
                <w:szCs w:val="22"/>
              </w:rPr>
              <w:t xml:space="preserve"> on a wide range of vehicles as well as day to day service and repair works.</w:t>
            </w:r>
            <w:r w:rsidR="00E467E8" w:rsidRPr="00C25B64">
              <w:rPr>
                <w:rFonts w:ascii="Arial" w:hAnsi="Arial" w:cs="Arial"/>
                <w:color w:val="000000"/>
                <w:sz w:val="22"/>
                <w:szCs w:val="22"/>
              </w:rPr>
              <w:t xml:space="preserve"> </w:t>
            </w:r>
          </w:p>
          <w:p w14:paraId="50A9999B" w14:textId="49FC6272" w:rsidR="00455D24" w:rsidRPr="00C25B64" w:rsidRDefault="00E467E8" w:rsidP="001E24E3">
            <w:pPr>
              <w:pStyle w:val="NormalWeb"/>
              <w:spacing w:before="0" w:beforeAutospacing="0" w:after="240" w:afterAutospacing="0"/>
              <w:rPr>
                <w:rFonts w:ascii="Arial" w:hAnsi="Arial" w:cs="Arial"/>
                <w:color w:val="000000"/>
                <w:sz w:val="22"/>
                <w:szCs w:val="22"/>
              </w:rPr>
            </w:pPr>
            <w:r w:rsidRPr="00C25B64">
              <w:rPr>
                <w:rFonts w:ascii="Arial" w:hAnsi="Arial" w:cs="Arial"/>
                <w:color w:val="000000"/>
                <w:sz w:val="22"/>
                <w:szCs w:val="22"/>
              </w:rPr>
              <w:t xml:space="preserve">You will work alongside the Streetscene </w:t>
            </w:r>
            <w:r w:rsidR="00173610" w:rsidRPr="00C25B64">
              <w:rPr>
                <w:rFonts w:ascii="Arial" w:hAnsi="Arial" w:cs="Arial"/>
                <w:color w:val="000000"/>
                <w:sz w:val="22"/>
                <w:szCs w:val="22"/>
              </w:rPr>
              <w:t>manager to</w:t>
            </w:r>
            <w:r w:rsidR="00455D24" w:rsidRPr="00C25B64">
              <w:rPr>
                <w:rFonts w:ascii="Arial" w:hAnsi="Arial" w:cs="Arial"/>
                <w:color w:val="000000"/>
                <w:sz w:val="22"/>
                <w:szCs w:val="22"/>
              </w:rPr>
              <w:t xml:space="preserve"> improve and develop fleet maintenance &amp; workshop systems.</w:t>
            </w:r>
            <w:r w:rsidRPr="00C25B64">
              <w:rPr>
                <w:rFonts w:ascii="Arial" w:hAnsi="Arial" w:cs="Arial"/>
                <w:color w:val="000000"/>
                <w:sz w:val="22"/>
                <w:szCs w:val="22"/>
              </w:rPr>
              <w:t xml:space="preserve"> You will also be responsible for recruitment </w:t>
            </w:r>
            <w:r w:rsidR="00455D24" w:rsidRPr="00C25B64">
              <w:rPr>
                <w:rFonts w:ascii="Arial" w:hAnsi="Arial" w:cs="Arial"/>
                <w:color w:val="000000"/>
                <w:sz w:val="22"/>
                <w:szCs w:val="22"/>
              </w:rPr>
              <w:t>and development of the existing staff including mo</w:t>
            </w:r>
            <w:r w:rsidR="001E24E3" w:rsidRPr="00C25B64">
              <w:rPr>
                <w:rFonts w:ascii="Arial" w:hAnsi="Arial" w:cs="Arial"/>
                <w:color w:val="000000"/>
                <w:sz w:val="22"/>
                <w:szCs w:val="22"/>
              </w:rPr>
              <w:t>tivating &amp; personal development, a</w:t>
            </w:r>
            <w:r w:rsidR="00455D24" w:rsidRPr="00C25B64">
              <w:rPr>
                <w:rFonts w:ascii="Arial" w:hAnsi="Arial" w:cs="Arial"/>
                <w:color w:val="000000"/>
                <w:sz w:val="22"/>
                <w:szCs w:val="22"/>
              </w:rPr>
              <w:t>ssist</w:t>
            </w:r>
            <w:r w:rsidR="001E24E3" w:rsidRPr="00C25B64">
              <w:rPr>
                <w:rFonts w:ascii="Arial" w:hAnsi="Arial" w:cs="Arial"/>
                <w:color w:val="000000"/>
                <w:sz w:val="22"/>
                <w:szCs w:val="22"/>
              </w:rPr>
              <w:t>ing</w:t>
            </w:r>
            <w:r w:rsidR="00455D24" w:rsidRPr="00C25B64">
              <w:rPr>
                <w:rFonts w:ascii="Arial" w:hAnsi="Arial" w:cs="Arial"/>
                <w:color w:val="000000"/>
                <w:sz w:val="22"/>
                <w:szCs w:val="22"/>
              </w:rPr>
              <w:t xml:space="preserve"> in the maintenance of good morale and strong work ethic within the team, continuously striving to achieve an efficient, productive atmosphere.</w:t>
            </w:r>
          </w:p>
        </w:tc>
      </w:tr>
    </w:tbl>
    <w:p w14:paraId="44E6D59C" w14:textId="77777777" w:rsidR="00F4693D" w:rsidRPr="00C25B64" w:rsidRDefault="00F4693D" w:rsidP="003E1640">
      <w:pPr>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C25B64" w14:paraId="48273978" w14:textId="77777777" w:rsidTr="00F4693D">
        <w:tc>
          <w:tcPr>
            <w:tcW w:w="9344" w:type="dxa"/>
          </w:tcPr>
          <w:p w14:paraId="669DA09B" w14:textId="77777777" w:rsidR="00F4693D" w:rsidRPr="00C25B64" w:rsidRDefault="00F4693D" w:rsidP="003E1640">
            <w:pPr>
              <w:rPr>
                <w:rFonts w:ascii="Arial" w:hAnsi="Arial" w:cs="Arial"/>
                <w:sz w:val="22"/>
                <w:szCs w:val="22"/>
              </w:rPr>
            </w:pPr>
            <w:r w:rsidRPr="00C25B64">
              <w:rPr>
                <w:rFonts w:ascii="Arial" w:hAnsi="Arial" w:cs="Arial"/>
                <w:b/>
                <w:sz w:val="22"/>
                <w:szCs w:val="22"/>
              </w:rPr>
              <w:t>Job Context</w:t>
            </w:r>
          </w:p>
        </w:tc>
      </w:tr>
      <w:tr w:rsidR="00F4693D" w:rsidRPr="00C25B64" w14:paraId="58982410" w14:textId="77777777" w:rsidTr="00F4693D">
        <w:tc>
          <w:tcPr>
            <w:tcW w:w="9344" w:type="dxa"/>
          </w:tcPr>
          <w:p w14:paraId="4350B85A" w14:textId="77777777" w:rsidR="007A63FF" w:rsidRPr="00C25B64" w:rsidRDefault="007A63FF" w:rsidP="00F4693D">
            <w:pPr>
              <w:pStyle w:val="Default"/>
              <w:ind w:left="-74" w:right="-76"/>
              <w:jc w:val="both"/>
              <w:rPr>
                <w:color w:val="auto"/>
                <w:sz w:val="22"/>
                <w:szCs w:val="22"/>
              </w:rPr>
            </w:pPr>
          </w:p>
          <w:p w14:paraId="4E68B404" w14:textId="03EC4D29" w:rsidR="00825BCC" w:rsidRPr="00C25B64" w:rsidRDefault="00825BCC" w:rsidP="00825BCC">
            <w:pPr>
              <w:autoSpaceDE w:val="0"/>
              <w:autoSpaceDN w:val="0"/>
              <w:adjustRightInd w:val="0"/>
              <w:rPr>
                <w:rFonts w:ascii="Arial" w:hAnsi="Arial" w:cs="Arial"/>
                <w:sz w:val="22"/>
                <w:szCs w:val="22"/>
              </w:rPr>
            </w:pPr>
            <w:r w:rsidRPr="00C25B64">
              <w:rPr>
                <w:rFonts w:ascii="Arial" w:hAnsi="Arial" w:cs="Arial"/>
                <w:sz w:val="22"/>
                <w:szCs w:val="22"/>
              </w:rPr>
              <w:t xml:space="preserve">The </w:t>
            </w:r>
            <w:r w:rsidR="00E467E8" w:rsidRPr="00C25B64">
              <w:rPr>
                <w:rFonts w:ascii="Arial" w:hAnsi="Arial" w:cs="Arial"/>
                <w:sz w:val="22"/>
                <w:szCs w:val="22"/>
              </w:rPr>
              <w:t xml:space="preserve">workshop supervisor </w:t>
            </w:r>
            <w:r w:rsidRPr="00C25B64">
              <w:rPr>
                <w:rFonts w:ascii="Arial" w:hAnsi="Arial" w:cs="Arial"/>
                <w:sz w:val="22"/>
                <w:szCs w:val="22"/>
              </w:rPr>
              <w:t xml:space="preserve">will </w:t>
            </w:r>
            <w:r w:rsidR="00B37C43" w:rsidRPr="00C25B64">
              <w:rPr>
                <w:rFonts w:ascii="Arial" w:hAnsi="Arial" w:cs="Arial"/>
                <w:sz w:val="22"/>
                <w:szCs w:val="22"/>
              </w:rPr>
              <w:t xml:space="preserve">be </w:t>
            </w:r>
            <w:r w:rsidRPr="00C25B64">
              <w:rPr>
                <w:rFonts w:ascii="Arial" w:hAnsi="Arial" w:cs="Arial"/>
                <w:sz w:val="22"/>
                <w:szCs w:val="22"/>
              </w:rPr>
              <w:t>maintaining the Council’s vehicles and items of plant in accordance with the Department for Transport (DfT) Guide to maintaining roadworthiness as published by the DVSA, in line with the Councils operator licence procedure, to ensure full compliance and road worthiness.</w:t>
            </w:r>
          </w:p>
          <w:p w14:paraId="21CEED40" w14:textId="77777777" w:rsidR="00825BCC" w:rsidRPr="00C25B64" w:rsidRDefault="00825BCC" w:rsidP="00825BCC">
            <w:pPr>
              <w:autoSpaceDE w:val="0"/>
              <w:autoSpaceDN w:val="0"/>
              <w:adjustRightInd w:val="0"/>
              <w:rPr>
                <w:rFonts w:ascii="Arial" w:hAnsi="Arial" w:cs="Arial"/>
                <w:sz w:val="22"/>
                <w:szCs w:val="22"/>
              </w:rPr>
            </w:pPr>
          </w:p>
          <w:p w14:paraId="1A707B08" w14:textId="78BCBC41" w:rsidR="00825BCC" w:rsidRPr="00C25B64" w:rsidRDefault="00825BCC" w:rsidP="00825BCC">
            <w:pPr>
              <w:autoSpaceDE w:val="0"/>
              <w:autoSpaceDN w:val="0"/>
              <w:adjustRightInd w:val="0"/>
              <w:rPr>
                <w:rFonts w:ascii="Arial" w:hAnsi="Arial" w:cs="Arial"/>
                <w:sz w:val="22"/>
                <w:szCs w:val="22"/>
              </w:rPr>
            </w:pPr>
            <w:r w:rsidRPr="00C25B64">
              <w:rPr>
                <w:rFonts w:ascii="Arial" w:hAnsi="Arial" w:cs="Arial"/>
                <w:sz w:val="22"/>
                <w:szCs w:val="22"/>
                <w:shd w:val="clear" w:color="auto" w:fill="FFFFFF"/>
              </w:rPr>
              <w:t xml:space="preserve">You will work in specialist engineering workshops, where you will carry out planned and unplanned vehicle maintenance. </w:t>
            </w:r>
            <w:r w:rsidR="00E467E8" w:rsidRPr="00C25B64">
              <w:rPr>
                <w:rFonts w:ascii="Arial" w:hAnsi="Arial" w:cs="Arial"/>
                <w:sz w:val="22"/>
                <w:szCs w:val="22"/>
              </w:rPr>
              <w:t>You will be leading</w:t>
            </w:r>
            <w:r w:rsidRPr="00C25B64">
              <w:rPr>
                <w:rFonts w:ascii="Arial" w:hAnsi="Arial" w:cs="Arial"/>
                <w:sz w:val="22"/>
                <w:szCs w:val="22"/>
              </w:rPr>
              <w:t xml:space="preserve"> a team operating on a rota system Monday to Friday, plus some Saturdays to cover bank holidays. </w:t>
            </w:r>
          </w:p>
          <w:p w14:paraId="02A9FD57" w14:textId="77777777" w:rsidR="00825BCC" w:rsidRPr="00C25B64" w:rsidRDefault="00825BCC" w:rsidP="00E7042E">
            <w:pPr>
              <w:autoSpaceDE w:val="0"/>
              <w:autoSpaceDN w:val="0"/>
              <w:adjustRightInd w:val="0"/>
              <w:rPr>
                <w:rFonts w:ascii="Arial" w:hAnsi="Arial" w:cs="Arial"/>
                <w:sz w:val="22"/>
                <w:szCs w:val="22"/>
              </w:rPr>
            </w:pPr>
          </w:p>
          <w:p w14:paraId="12E475DE" w14:textId="618A8BB4" w:rsidR="00B76FCB" w:rsidRPr="00C25B64" w:rsidRDefault="00B76FCB" w:rsidP="00E7042E">
            <w:pPr>
              <w:autoSpaceDE w:val="0"/>
              <w:autoSpaceDN w:val="0"/>
              <w:adjustRightInd w:val="0"/>
              <w:rPr>
                <w:rFonts w:ascii="Arial" w:hAnsi="Arial" w:cs="Arial"/>
                <w:sz w:val="22"/>
                <w:szCs w:val="22"/>
                <w:u w:val="single"/>
              </w:rPr>
            </w:pPr>
            <w:r w:rsidRPr="00C25B64">
              <w:rPr>
                <w:rFonts w:ascii="Arial" w:hAnsi="Arial" w:cs="Arial"/>
                <w:sz w:val="22"/>
                <w:szCs w:val="22"/>
                <w:u w:val="single"/>
              </w:rPr>
              <w:t>Shift details</w:t>
            </w:r>
          </w:p>
          <w:p w14:paraId="0CC26DEE" w14:textId="4DC62571" w:rsidR="00C2792A" w:rsidRPr="00C25B64" w:rsidRDefault="00C2792A" w:rsidP="00336C24">
            <w:pPr>
              <w:pStyle w:val="Default"/>
              <w:numPr>
                <w:ilvl w:val="0"/>
                <w:numId w:val="8"/>
              </w:numPr>
              <w:rPr>
                <w:color w:val="auto"/>
                <w:sz w:val="22"/>
                <w:szCs w:val="22"/>
              </w:rPr>
            </w:pPr>
            <w:r w:rsidRPr="00C25B64">
              <w:rPr>
                <w:color w:val="auto"/>
                <w:sz w:val="22"/>
                <w:szCs w:val="22"/>
              </w:rPr>
              <w:t xml:space="preserve">Shift 1 </w:t>
            </w:r>
            <w:r w:rsidRPr="00C25B64">
              <w:rPr>
                <w:color w:val="auto"/>
                <w:sz w:val="22"/>
                <w:szCs w:val="22"/>
              </w:rPr>
              <w:softHyphen/>
              <w:t>- 05:30 -13:30 (37 hour week)</w:t>
            </w:r>
          </w:p>
          <w:p w14:paraId="19FFF477" w14:textId="77777777" w:rsidR="00C2792A" w:rsidRPr="00C25B64" w:rsidRDefault="00C2792A" w:rsidP="00C2792A">
            <w:pPr>
              <w:pStyle w:val="Default"/>
              <w:rPr>
                <w:color w:val="auto"/>
                <w:sz w:val="22"/>
                <w:szCs w:val="22"/>
              </w:rPr>
            </w:pPr>
          </w:p>
          <w:p w14:paraId="6F18F8EB" w14:textId="0A97B0F7" w:rsidR="00C2792A" w:rsidRPr="00C25B64" w:rsidRDefault="00C2792A" w:rsidP="00336C24">
            <w:pPr>
              <w:pStyle w:val="ListParagraph"/>
              <w:numPr>
                <w:ilvl w:val="0"/>
                <w:numId w:val="8"/>
              </w:numPr>
              <w:autoSpaceDE w:val="0"/>
              <w:autoSpaceDN w:val="0"/>
              <w:adjustRightInd w:val="0"/>
              <w:rPr>
                <w:rFonts w:ascii="Arial" w:hAnsi="Arial" w:cs="Arial"/>
                <w:sz w:val="22"/>
                <w:szCs w:val="22"/>
              </w:rPr>
            </w:pPr>
            <w:r w:rsidRPr="00C25B64">
              <w:rPr>
                <w:rFonts w:ascii="Arial" w:hAnsi="Arial" w:cs="Arial"/>
                <w:sz w:val="22"/>
                <w:szCs w:val="22"/>
              </w:rPr>
              <w:t>Shift 2 - 10:00 -18:00 (37 hour week)</w:t>
            </w:r>
          </w:p>
          <w:p w14:paraId="57AAC57D" w14:textId="77777777" w:rsidR="00C2792A" w:rsidRPr="00C25B64" w:rsidRDefault="00C2792A" w:rsidP="00E7042E">
            <w:pPr>
              <w:autoSpaceDE w:val="0"/>
              <w:autoSpaceDN w:val="0"/>
              <w:adjustRightInd w:val="0"/>
              <w:rPr>
                <w:rFonts w:ascii="Arial" w:hAnsi="Arial" w:cs="Arial"/>
                <w:sz w:val="22"/>
                <w:szCs w:val="22"/>
              </w:rPr>
            </w:pPr>
          </w:p>
          <w:p w14:paraId="523CD433" w14:textId="77777777" w:rsidR="001F3C4B" w:rsidRPr="00C25B64" w:rsidRDefault="001F3C4B" w:rsidP="001F3C4B">
            <w:pPr>
              <w:pStyle w:val="Default"/>
              <w:rPr>
                <w:color w:val="auto"/>
                <w:sz w:val="22"/>
                <w:szCs w:val="22"/>
                <w:u w:val="single"/>
              </w:rPr>
            </w:pPr>
            <w:r w:rsidRPr="00C25B64">
              <w:rPr>
                <w:color w:val="auto"/>
                <w:sz w:val="22"/>
                <w:szCs w:val="22"/>
                <w:u w:val="single"/>
              </w:rPr>
              <w:t xml:space="preserve">Fleet details </w:t>
            </w:r>
          </w:p>
          <w:p w14:paraId="02A5904F"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4 Domestic collection vehicles Mercedes, Dennis Eagle and Saddon </w:t>
            </w:r>
          </w:p>
          <w:p w14:paraId="249DC9C5"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7 Domestic recycling vehicles Mercedes, Dennis Eagle </w:t>
            </w:r>
          </w:p>
          <w:p w14:paraId="54523E58"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2 Green waste collection Vehicles Dennis Eagle </w:t>
            </w:r>
          </w:p>
          <w:p w14:paraId="722E9427"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2 Trade waste collection Vehicles Dennis Eagle </w:t>
            </w:r>
          </w:p>
          <w:p w14:paraId="7FF6825E" w14:textId="77777777" w:rsidR="001F3C4B" w:rsidRPr="00C25B64" w:rsidRDefault="001F3C4B" w:rsidP="00336C24">
            <w:pPr>
              <w:pStyle w:val="Default"/>
              <w:numPr>
                <w:ilvl w:val="0"/>
                <w:numId w:val="7"/>
              </w:numPr>
              <w:rPr>
                <w:color w:val="auto"/>
                <w:sz w:val="22"/>
                <w:szCs w:val="22"/>
              </w:rPr>
            </w:pPr>
            <w:r w:rsidRPr="00C25B64">
              <w:rPr>
                <w:color w:val="auto"/>
                <w:sz w:val="22"/>
                <w:szCs w:val="22"/>
              </w:rPr>
              <w:t>1 Mechanical road sweeper</w:t>
            </w:r>
          </w:p>
          <w:p w14:paraId="2EF44710" w14:textId="77777777" w:rsidR="001F3C4B" w:rsidRPr="00C25B64" w:rsidRDefault="001F3C4B" w:rsidP="00336C24">
            <w:pPr>
              <w:pStyle w:val="Default"/>
              <w:numPr>
                <w:ilvl w:val="0"/>
                <w:numId w:val="7"/>
              </w:numPr>
              <w:rPr>
                <w:color w:val="auto"/>
                <w:sz w:val="22"/>
                <w:szCs w:val="22"/>
              </w:rPr>
            </w:pPr>
            <w:r w:rsidRPr="00C25B64">
              <w:rPr>
                <w:color w:val="auto"/>
                <w:sz w:val="22"/>
                <w:szCs w:val="22"/>
              </w:rPr>
              <w:lastRenderedPageBreak/>
              <w:t xml:space="preserve">1 Hook waggon </w:t>
            </w:r>
          </w:p>
          <w:p w14:paraId="6C56EE7A"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1 Tractor </w:t>
            </w:r>
          </w:p>
          <w:p w14:paraId="5E07AAF7" w14:textId="77777777" w:rsidR="001F3C4B" w:rsidRPr="00C25B64" w:rsidRDefault="001F3C4B" w:rsidP="00336C24">
            <w:pPr>
              <w:pStyle w:val="Default"/>
              <w:numPr>
                <w:ilvl w:val="0"/>
                <w:numId w:val="7"/>
              </w:numPr>
              <w:rPr>
                <w:color w:val="auto"/>
                <w:sz w:val="22"/>
                <w:szCs w:val="22"/>
              </w:rPr>
            </w:pPr>
            <w:r w:rsidRPr="00C25B64">
              <w:rPr>
                <w:color w:val="auto"/>
                <w:sz w:val="22"/>
                <w:szCs w:val="22"/>
              </w:rPr>
              <w:t xml:space="preserve">10 vans up to 7.5T Ford, Peugeot </w:t>
            </w:r>
          </w:p>
          <w:p w14:paraId="14854AED" w14:textId="5E7FE28C" w:rsidR="00F4693D" w:rsidRPr="00C25B64" w:rsidRDefault="001F3C4B" w:rsidP="00336C24">
            <w:pPr>
              <w:pStyle w:val="ListParagraph"/>
              <w:numPr>
                <w:ilvl w:val="0"/>
                <w:numId w:val="7"/>
              </w:numPr>
              <w:autoSpaceDE w:val="0"/>
              <w:autoSpaceDN w:val="0"/>
              <w:adjustRightInd w:val="0"/>
              <w:rPr>
                <w:rFonts w:ascii="Arial" w:hAnsi="Arial" w:cs="Arial"/>
                <w:sz w:val="22"/>
                <w:szCs w:val="22"/>
              </w:rPr>
            </w:pPr>
            <w:r w:rsidRPr="00C25B64">
              <w:rPr>
                <w:rFonts w:ascii="Arial" w:hAnsi="Arial" w:cs="Arial"/>
                <w:sz w:val="22"/>
                <w:szCs w:val="22"/>
              </w:rPr>
              <w:t>Various plant</w:t>
            </w:r>
          </w:p>
        </w:tc>
      </w:tr>
    </w:tbl>
    <w:p w14:paraId="7C51B8C4" w14:textId="77777777" w:rsidR="008731A2" w:rsidRPr="00C25B64" w:rsidRDefault="008731A2"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C25B64" w14:paraId="138C4D67" w14:textId="77777777" w:rsidTr="00A44FEA">
        <w:tc>
          <w:tcPr>
            <w:tcW w:w="9344" w:type="dxa"/>
          </w:tcPr>
          <w:p w14:paraId="7D1B189E" w14:textId="77777777" w:rsidR="006B75E4" w:rsidRPr="00C25B64" w:rsidRDefault="006B75E4" w:rsidP="00A44FEA">
            <w:pPr>
              <w:rPr>
                <w:rFonts w:ascii="Arial" w:hAnsi="Arial" w:cs="Arial"/>
                <w:b/>
                <w:sz w:val="22"/>
                <w:szCs w:val="22"/>
              </w:rPr>
            </w:pPr>
            <w:r w:rsidRPr="00C25B64">
              <w:rPr>
                <w:rFonts w:ascii="Arial" w:hAnsi="Arial" w:cs="Arial"/>
                <w:b/>
                <w:sz w:val="22"/>
                <w:szCs w:val="22"/>
              </w:rPr>
              <w:t>Operational Duties</w:t>
            </w:r>
          </w:p>
        </w:tc>
      </w:tr>
      <w:tr w:rsidR="006B75E4" w:rsidRPr="00C25B64" w14:paraId="19E28B3F" w14:textId="77777777" w:rsidTr="00A44FEA">
        <w:tc>
          <w:tcPr>
            <w:tcW w:w="9344" w:type="dxa"/>
          </w:tcPr>
          <w:p w14:paraId="08822065" w14:textId="53F1B3DF" w:rsidR="006B75E4" w:rsidRPr="00C25B64" w:rsidRDefault="006B75E4" w:rsidP="00A44FEA">
            <w:pPr>
              <w:pStyle w:val="NoSpacing"/>
              <w:rPr>
                <w:rFonts w:ascii="Arial" w:hAnsi="Arial" w:cs="Arial"/>
              </w:rPr>
            </w:pPr>
          </w:p>
          <w:p w14:paraId="03216A1C" w14:textId="698370E7" w:rsidR="006B75E4" w:rsidRPr="00C25B64" w:rsidRDefault="00B76FCB" w:rsidP="00A44FEA">
            <w:pPr>
              <w:pStyle w:val="NoSpacing"/>
              <w:rPr>
                <w:rFonts w:ascii="Arial" w:hAnsi="Arial" w:cs="Arial"/>
              </w:rPr>
            </w:pPr>
            <w:r w:rsidRPr="00C25B64">
              <w:rPr>
                <w:rFonts w:ascii="Arial" w:hAnsi="Arial" w:cs="Arial"/>
              </w:rPr>
              <w:t>Responsibilities include:</w:t>
            </w:r>
          </w:p>
          <w:p w14:paraId="33F0561E" w14:textId="77777777" w:rsidR="006B75E4" w:rsidRPr="00C25B64" w:rsidRDefault="006B75E4" w:rsidP="00A44FEA">
            <w:pPr>
              <w:pStyle w:val="NoSpacing"/>
              <w:rPr>
                <w:rFonts w:ascii="Arial" w:hAnsi="Arial" w:cs="Arial"/>
              </w:rPr>
            </w:pPr>
          </w:p>
          <w:p w14:paraId="0D600A78" w14:textId="387E4E4C" w:rsidR="00E43C8B" w:rsidRPr="00C25B64" w:rsidRDefault="00E43C8B"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 xml:space="preserve">Maintaining a thorough up to date knowledge of the tools, processes, terminology and techniques associated with mechanical repair and maintenance is necessary. </w:t>
            </w:r>
          </w:p>
          <w:p w14:paraId="608E95FF" w14:textId="77777777" w:rsidR="00E43C8B" w:rsidRPr="00C25B64" w:rsidRDefault="00E43C8B" w:rsidP="00AB6655">
            <w:pPr>
              <w:autoSpaceDE w:val="0"/>
              <w:autoSpaceDN w:val="0"/>
              <w:adjustRightInd w:val="0"/>
              <w:ind w:left="459" w:hanging="283"/>
              <w:rPr>
                <w:rFonts w:ascii="Arial" w:hAnsi="Arial" w:cs="Arial"/>
                <w:sz w:val="22"/>
                <w:szCs w:val="22"/>
              </w:rPr>
            </w:pPr>
          </w:p>
          <w:p w14:paraId="09A73EFC" w14:textId="6D7C4935" w:rsidR="00E43C8B" w:rsidRPr="00C25B64" w:rsidRDefault="00B76FC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Undertaking</w:t>
            </w:r>
            <w:r w:rsidR="00E467E8" w:rsidRPr="00C25B64">
              <w:rPr>
                <w:rFonts w:ascii="Arial" w:hAnsi="Arial" w:cs="Arial"/>
                <w:sz w:val="22"/>
                <w:szCs w:val="22"/>
              </w:rPr>
              <w:t xml:space="preserve"> and supervising </w:t>
            </w:r>
            <w:r w:rsidR="00E43C8B" w:rsidRPr="00C25B64">
              <w:rPr>
                <w:rFonts w:ascii="Arial" w:hAnsi="Arial" w:cs="Arial"/>
                <w:sz w:val="22"/>
                <w:szCs w:val="22"/>
              </w:rPr>
              <w:t xml:space="preserve">servicing, maintenance and repair work on a range of HGV / LGV vehicles and other plant and fleet items in accordance with an annual Vehicle Maintenance Programme (VMP). </w:t>
            </w:r>
          </w:p>
          <w:p w14:paraId="3E0883D3" w14:textId="77777777" w:rsidR="00B76FCB" w:rsidRPr="00C25B64" w:rsidRDefault="00B76FCB" w:rsidP="00AB6655">
            <w:pPr>
              <w:autoSpaceDE w:val="0"/>
              <w:autoSpaceDN w:val="0"/>
              <w:adjustRightInd w:val="0"/>
              <w:spacing w:after="29"/>
              <w:ind w:left="459" w:hanging="283"/>
              <w:rPr>
                <w:rFonts w:ascii="Arial" w:hAnsi="Arial" w:cs="Arial"/>
                <w:sz w:val="22"/>
                <w:szCs w:val="22"/>
              </w:rPr>
            </w:pPr>
          </w:p>
          <w:p w14:paraId="7028038A" w14:textId="64D64AC5" w:rsidR="00E43C8B" w:rsidRPr="00C25B64" w:rsidRDefault="00B76FC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Preparing</w:t>
            </w:r>
            <w:r w:rsidR="00E43C8B" w:rsidRPr="00C25B64">
              <w:rPr>
                <w:rFonts w:ascii="Arial" w:hAnsi="Arial" w:cs="Arial"/>
                <w:sz w:val="22"/>
                <w:szCs w:val="22"/>
              </w:rPr>
              <w:t xml:space="preserve"> vehicles to Department of Transport standards prior to annual testing of vehicles under both HGV testing scheme and MOT testing of light vehicles, including driving and presenting the vehicle at a VOSA station</w:t>
            </w:r>
          </w:p>
          <w:p w14:paraId="165FABFB" w14:textId="77777777" w:rsidR="00B76FCB" w:rsidRPr="00C25B64" w:rsidRDefault="00B76FCB" w:rsidP="00AB6655">
            <w:pPr>
              <w:autoSpaceDE w:val="0"/>
              <w:autoSpaceDN w:val="0"/>
              <w:adjustRightInd w:val="0"/>
              <w:spacing w:after="29"/>
              <w:ind w:left="459" w:hanging="283"/>
              <w:rPr>
                <w:rFonts w:ascii="Arial" w:hAnsi="Arial" w:cs="Arial"/>
                <w:sz w:val="22"/>
                <w:szCs w:val="22"/>
              </w:rPr>
            </w:pPr>
          </w:p>
          <w:p w14:paraId="4A1CB59A" w14:textId="5BDBB4AD" w:rsidR="00E43C8B" w:rsidRPr="00C25B64" w:rsidRDefault="00E43C8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Diagnos</w:t>
            </w:r>
            <w:r w:rsidR="00B76FCB" w:rsidRPr="00C25B64">
              <w:rPr>
                <w:rFonts w:ascii="Arial" w:hAnsi="Arial" w:cs="Arial"/>
                <w:sz w:val="22"/>
                <w:szCs w:val="22"/>
              </w:rPr>
              <w:t>ing</w:t>
            </w:r>
            <w:r w:rsidRPr="00C25B64">
              <w:rPr>
                <w:rFonts w:ascii="Arial" w:hAnsi="Arial" w:cs="Arial"/>
                <w:sz w:val="22"/>
                <w:szCs w:val="22"/>
              </w:rPr>
              <w:t xml:space="preserve"> faults and carry out mechanical, hydraulic, electrical general fabrication/welding and any other repairs as required, including attendance of roadside breakdowns and recovery.</w:t>
            </w:r>
          </w:p>
          <w:p w14:paraId="5BED0C98" w14:textId="77777777" w:rsidR="00B76FCB" w:rsidRPr="00C25B64" w:rsidRDefault="00B76FCB" w:rsidP="00AB6655">
            <w:pPr>
              <w:autoSpaceDE w:val="0"/>
              <w:autoSpaceDN w:val="0"/>
              <w:adjustRightInd w:val="0"/>
              <w:spacing w:after="29"/>
              <w:ind w:left="459" w:hanging="283"/>
              <w:rPr>
                <w:rFonts w:ascii="Arial" w:hAnsi="Arial" w:cs="Arial"/>
                <w:sz w:val="22"/>
                <w:szCs w:val="22"/>
              </w:rPr>
            </w:pPr>
          </w:p>
          <w:p w14:paraId="4A6FA126" w14:textId="16AF2632" w:rsidR="00E43C8B" w:rsidRPr="00C25B64" w:rsidRDefault="00E43C8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Rectify</w:t>
            </w:r>
            <w:r w:rsidR="00B76FCB" w:rsidRPr="00C25B64">
              <w:rPr>
                <w:rFonts w:ascii="Arial" w:hAnsi="Arial" w:cs="Arial"/>
                <w:sz w:val="22"/>
                <w:szCs w:val="22"/>
              </w:rPr>
              <w:t>ing</w:t>
            </w:r>
            <w:r w:rsidRPr="00C25B64">
              <w:rPr>
                <w:rFonts w:ascii="Arial" w:hAnsi="Arial" w:cs="Arial"/>
                <w:sz w:val="22"/>
                <w:szCs w:val="22"/>
              </w:rPr>
              <w:t xml:space="preserve"> vehicle defects reported by operational staff.</w:t>
            </w:r>
          </w:p>
          <w:p w14:paraId="61F46EA0" w14:textId="77777777" w:rsidR="00B76FCB" w:rsidRPr="00C25B64" w:rsidRDefault="00B76FCB" w:rsidP="00AB6655">
            <w:pPr>
              <w:autoSpaceDE w:val="0"/>
              <w:autoSpaceDN w:val="0"/>
              <w:adjustRightInd w:val="0"/>
              <w:spacing w:after="29"/>
              <w:ind w:left="459" w:hanging="283"/>
              <w:rPr>
                <w:rFonts w:ascii="Arial" w:hAnsi="Arial" w:cs="Arial"/>
                <w:sz w:val="22"/>
                <w:szCs w:val="22"/>
              </w:rPr>
            </w:pPr>
          </w:p>
          <w:p w14:paraId="5EC3BF7E" w14:textId="393C0C65" w:rsidR="00B76FCB" w:rsidRPr="00C25B64" w:rsidRDefault="00E43C8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T</w:t>
            </w:r>
            <w:r w:rsidR="00B76FCB" w:rsidRPr="00C25B64">
              <w:rPr>
                <w:rFonts w:ascii="Arial" w:hAnsi="Arial" w:cs="Arial"/>
                <w:sz w:val="22"/>
                <w:szCs w:val="22"/>
              </w:rPr>
              <w:t xml:space="preserve">aking ownership of </w:t>
            </w:r>
            <w:r w:rsidRPr="00C25B64">
              <w:rPr>
                <w:rFonts w:ascii="Arial" w:hAnsi="Arial" w:cs="Arial"/>
                <w:sz w:val="22"/>
                <w:szCs w:val="22"/>
              </w:rPr>
              <w:t>tasks across the service area</w:t>
            </w:r>
            <w:r w:rsidR="00E467E8" w:rsidRPr="00C25B64">
              <w:rPr>
                <w:rFonts w:ascii="Arial" w:hAnsi="Arial" w:cs="Arial"/>
                <w:sz w:val="22"/>
                <w:szCs w:val="22"/>
              </w:rPr>
              <w:t>.</w:t>
            </w:r>
          </w:p>
          <w:p w14:paraId="4FB4536F" w14:textId="77777777" w:rsidR="00E467E8" w:rsidRPr="00C25B64" w:rsidRDefault="00E467E8" w:rsidP="00025810">
            <w:pPr>
              <w:autoSpaceDE w:val="0"/>
              <w:autoSpaceDN w:val="0"/>
              <w:adjustRightInd w:val="0"/>
              <w:spacing w:after="29"/>
              <w:rPr>
                <w:rFonts w:ascii="Arial" w:hAnsi="Arial" w:cs="Arial"/>
                <w:sz w:val="22"/>
                <w:szCs w:val="22"/>
              </w:rPr>
            </w:pPr>
          </w:p>
          <w:p w14:paraId="1B592D31" w14:textId="393D92BE" w:rsidR="00E467E8" w:rsidRPr="00C25B64" w:rsidRDefault="00AB6655"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Providing</w:t>
            </w:r>
            <w:r w:rsidR="00E43C8B" w:rsidRPr="00C25B64">
              <w:rPr>
                <w:rFonts w:ascii="Arial" w:hAnsi="Arial" w:cs="Arial"/>
                <w:sz w:val="22"/>
                <w:szCs w:val="22"/>
              </w:rPr>
              <w:t xml:space="preserve"> high quality responsive support on Streetscene issues.</w:t>
            </w:r>
            <w:r w:rsidR="00E467E8" w:rsidRPr="00C25B64">
              <w:rPr>
                <w:rFonts w:ascii="Arial" w:hAnsi="Arial" w:cs="Arial"/>
                <w:sz w:val="22"/>
                <w:szCs w:val="22"/>
              </w:rPr>
              <w:t xml:space="preserve"> Monthly KPI reporting on vehicle downtime and service issues. </w:t>
            </w:r>
          </w:p>
          <w:p w14:paraId="658AFF35" w14:textId="77777777" w:rsidR="00B76FCB" w:rsidRPr="00C25B64" w:rsidRDefault="00B76FCB" w:rsidP="00AB6655">
            <w:pPr>
              <w:autoSpaceDE w:val="0"/>
              <w:autoSpaceDN w:val="0"/>
              <w:adjustRightInd w:val="0"/>
              <w:spacing w:after="29"/>
              <w:ind w:left="459" w:hanging="283"/>
              <w:rPr>
                <w:rFonts w:ascii="Arial" w:hAnsi="Arial" w:cs="Arial"/>
                <w:sz w:val="22"/>
                <w:szCs w:val="22"/>
              </w:rPr>
            </w:pPr>
          </w:p>
          <w:p w14:paraId="341BC2A4" w14:textId="50C1E0F4" w:rsidR="00E43C8B" w:rsidRPr="00C25B64" w:rsidRDefault="00AB6655"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Undertaking</w:t>
            </w:r>
            <w:r w:rsidR="00E43C8B" w:rsidRPr="00C25B64">
              <w:rPr>
                <w:rFonts w:ascii="Arial" w:hAnsi="Arial" w:cs="Arial"/>
                <w:sz w:val="22"/>
                <w:szCs w:val="22"/>
              </w:rPr>
              <w:t xml:space="preserve"> general accident and bodywork repairs and maintenance including the fitting of replacement vehicle body panels and components as required.</w:t>
            </w:r>
          </w:p>
          <w:p w14:paraId="0F8DC7B5" w14:textId="77777777" w:rsidR="00AB6655" w:rsidRPr="00C25B64" w:rsidRDefault="00AB6655" w:rsidP="00AB6655">
            <w:pPr>
              <w:autoSpaceDE w:val="0"/>
              <w:autoSpaceDN w:val="0"/>
              <w:adjustRightInd w:val="0"/>
              <w:spacing w:after="29"/>
              <w:ind w:left="459" w:hanging="283"/>
              <w:rPr>
                <w:rFonts w:ascii="Arial" w:hAnsi="Arial" w:cs="Arial"/>
                <w:sz w:val="22"/>
                <w:szCs w:val="22"/>
              </w:rPr>
            </w:pPr>
          </w:p>
          <w:p w14:paraId="2806D01E" w14:textId="003BD642" w:rsidR="00E43C8B" w:rsidRPr="00C25B64" w:rsidRDefault="00E43C8B" w:rsidP="00336C24">
            <w:pPr>
              <w:pStyle w:val="ListParagraph"/>
              <w:numPr>
                <w:ilvl w:val="0"/>
                <w:numId w:val="2"/>
              </w:numPr>
              <w:autoSpaceDE w:val="0"/>
              <w:autoSpaceDN w:val="0"/>
              <w:adjustRightInd w:val="0"/>
              <w:spacing w:after="29"/>
              <w:rPr>
                <w:rFonts w:ascii="Arial" w:hAnsi="Arial" w:cs="Arial"/>
                <w:sz w:val="22"/>
                <w:szCs w:val="22"/>
              </w:rPr>
            </w:pPr>
            <w:r w:rsidRPr="00C25B64">
              <w:rPr>
                <w:rFonts w:ascii="Arial" w:hAnsi="Arial" w:cs="Arial"/>
                <w:sz w:val="22"/>
                <w:szCs w:val="22"/>
              </w:rPr>
              <w:t>Participat</w:t>
            </w:r>
            <w:r w:rsidR="00AB6655" w:rsidRPr="00C25B64">
              <w:rPr>
                <w:rFonts w:ascii="Arial" w:hAnsi="Arial" w:cs="Arial"/>
                <w:sz w:val="22"/>
                <w:szCs w:val="22"/>
              </w:rPr>
              <w:t>ing</w:t>
            </w:r>
            <w:r w:rsidRPr="00C25B64">
              <w:rPr>
                <w:rFonts w:ascii="Arial" w:hAnsi="Arial" w:cs="Arial"/>
                <w:sz w:val="22"/>
                <w:szCs w:val="22"/>
              </w:rPr>
              <w:t xml:space="preserve"> in the day to day operations of the vehicle workshop as required, including collecting parts and maintaining the working area to a high standard. </w:t>
            </w:r>
          </w:p>
          <w:p w14:paraId="40B5BA03" w14:textId="77777777" w:rsidR="00AB6655" w:rsidRPr="00C25B64" w:rsidRDefault="00AB6655" w:rsidP="00AB6655">
            <w:pPr>
              <w:autoSpaceDE w:val="0"/>
              <w:autoSpaceDN w:val="0"/>
              <w:adjustRightInd w:val="0"/>
              <w:ind w:left="459" w:hanging="283"/>
              <w:rPr>
                <w:rFonts w:ascii="Arial" w:hAnsi="Arial" w:cs="Arial"/>
                <w:sz w:val="22"/>
                <w:szCs w:val="22"/>
              </w:rPr>
            </w:pPr>
          </w:p>
          <w:p w14:paraId="286ACDC4" w14:textId="1297632B" w:rsidR="00E43C8B" w:rsidRPr="00C25B64" w:rsidRDefault="00E43C8B"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Assist</w:t>
            </w:r>
            <w:r w:rsidR="00AB6655" w:rsidRPr="00C25B64">
              <w:rPr>
                <w:rFonts w:ascii="Arial" w:hAnsi="Arial" w:cs="Arial"/>
                <w:sz w:val="22"/>
                <w:szCs w:val="22"/>
              </w:rPr>
              <w:t>ing</w:t>
            </w:r>
            <w:r w:rsidRPr="00C25B64">
              <w:rPr>
                <w:rFonts w:ascii="Arial" w:hAnsi="Arial" w:cs="Arial"/>
                <w:sz w:val="22"/>
                <w:szCs w:val="22"/>
              </w:rPr>
              <w:t xml:space="preserve"> with ensuring the vehicle workshop is maintained to a high standard of organisation and cleanliness with due regard for health and safety at all times </w:t>
            </w:r>
          </w:p>
          <w:p w14:paraId="428C1654" w14:textId="77777777" w:rsidR="00AB6655" w:rsidRPr="00C25B64" w:rsidRDefault="00AB6655" w:rsidP="00AB6655">
            <w:pPr>
              <w:autoSpaceDE w:val="0"/>
              <w:autoSpaceDN w:val="0"/>
              <w:adjustRightInd w:val="0"/>
              <w:ind w:left="459" w:hanging="283"/>
              <w:rPr>
                <w:rFonts w:ascii="Arial" w:hAnsi="Arial" w:cs="Arial"/>
                <w:sz w:val="22"/>
                <w:szCs w:val="22"/>
              </w:rPr>
            </w:pPr>
          </w:p>
          <w:p w14:paraId="4296E9A1" w14:textId="029F0951" w:rsidR="00E43C8B" w:rsidRPr="00C25B64" w:rsidRDefault="00AB6655"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Undertaking</w:t>
            </w:r>
            <w:r w:rsidR="00E43C8B" w:rsidRPr="00C25B64">
              <w:rPr>
                <w:rFonts w:ascii="Arial" w:hAnsi="Arial" w:cs="Arial"/>
                <w:sz w:val="22"/>
                <w:szCs w:val="22"/>
              </w:rPr>
              <w:t xml:space="preserve"> training in accordance with the Councils training plan and, as necessary, develop skills and knowledge to meet the servicing requirements of new vehicles and technology. </w:t>
            </w:r>
          </w:p>
          <w:p w14:paraId="580CF7DA" w14:textId="77777777" w:rsidR="00AB6655" w:rsidRPr="00C25B64" w:rsidRDefault="00AB6655" w:rsidP="00AB6655">
            <w:pPr>
              <w:autoSpaceDE w:val="0"/>
              <w:autoSpaceDN w:val="0"/>
              <w:adjustRightInd w:val="0"/>
              <w:ind w:left="459" w:hanging="283"/>
              <w:rPr>
                <w:rFonts w:ascii="Arial" w:hAnsi="Arial" w:cs="Arial"/>
                <w:sz w:val="22"/>
                <w:szCs w:val="22"/>
              </w:rPr>
            </w:pPr>
          </w:p>
          <w:p w14:paraId="328DA64C" w14:textId="31AC7A59" w:rsidR="00E43C8B" w:rsidRPr="00C25B64" w:rsidRDefault="00336C24"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The workshop supervisor</w:t>
            </w:r>
            <w:r w:rsidR="00E43C8B" w:rsidRPr="00C25B64">
              <w:rPr>
                <w:rFonts w:ascii="Arial" w:hAnsi="Arial" w:cs="Arial"/>
                <w:sz w:val="22"/>
                <w:szCs w:val="22"/>
              </w:rPr>
              <w:t xml:space="preserve"> will be expected to be flexible in their approach to work, attending work at times which correspond with the demands of the service. </w:t>
            </w:r>
          </w:p>
          <w:p w14:paraId="0FE4D824" w14:textId="77777777" w:rsidR="009445FB" w:rsidRPr="00C25B64" w:rsidRDefault="009445FB" w:rsidP="009445FB">
            <w:pPr>
              <w:spacing w:after="60"/>
              <w:rPr>
                <w:rFonts w:ascii="Arial" w:hAnsi="Arial" w:cs="Arial"/>
                <w:sz w:val="22"/>
                <w:szCs w:val="22"/>
              </w:rPr>
            </w:pPr>
          </w:p>
          <w:p w14:paraId="794F61BE" w14:textId="12045566" w:rsidR="009445FB" w:rsidRPr="00C25B64" w:rsidRDefault="009445FB" w:rsidP="00336C24">
            <w:pPr>
              <w:pStyle w:val="ListParagraph"/>
              <w:numPr>
                <w:ilvl w:val="0"/>
                <w:numId w:val="2"/>
              </w:numPr>
              <w:spacing w:after="60"/>
              <w:rPr>
                <w:rFonts w:ascii="Arial" w:hAnsi="Arial" w:cs="Arial"/>
                <w:sz w:val="22"/>
                <w:szCs w:val="22"/>
              </w:rPr>
            </w:pPr>
            <w:r w:rsidRPr="00C25B64">
              <w:rPr>
                <w:rFonts w:ascii="Arial" w:hAnsi="Arial" w:cs="Arial"/>
                <w:iCs/>
                <w:sz w:val="22"/>
                <w:szCs w:val="22"/>
                <w:lang w:val="en-US"/>
              </w:rPr>
              <w:t>The Council takes seriously its responsibility to safeguard and promote the welfare of children and young people and to protect adults at risk.  There is an expectation that all staff wil</w:t>
            </w:r>
            <w:r w:rsidR="00323DA8" w:rsidRPr="00C25B64">
              <w:rPr>
                <w:rFonts w:ascii="Arial" w:hAnsi="Arial" w:cs="Arial"/>
                <w:iCs/>
                <w:sz w:val="22"/>
                <w:szCs w:val="22"/>
                <w:lang w:val="en-US"/>
              </w:rPr>
              <w:t>l positively demonstrate their awareness and support to </w:t>
            </w:r>
            <w:r w:rsidRPr="00C25B64">
              <w:rPr>
                <w:rFonts w:ascii="Arial" w:hAnsi="Arial" w:cs="Arial"/>
                <w:iCs/>
                <w:sz w:val="22"/>
                <w:szCs w:val="22"/>
                <w:lang w:val="en-US"/>
              </w:rPr>
              <w:t>this commitment. </w:t>
            </w:r>
          </w:p>
          <w:p w14:paraId="2988361C" w14:textId="77777777" w:rsidR="00336C24" w:rsidRPr="00C25B64" w:rsidRDefault="00336C24" w:rsidP="00336C24">
            <w:pPr>
              <w:pStyle w:val="ListParagraph"/>
              <w:rPr>
                <w:rFonts w:ascii="Arial" w:hAnsi="Arial" w:cs="Arial"/>
                <w:sz w:val="22"/>
                <w:szCs w:val="22"/>
              </w:rPr>
            </w:pPr>
          </w:p>
          <w:p w14:paraId="0F70F9BB" w14:textId="36A28C64" w:rsidR="00336C24" w:rsidRPr="00C25B64" w:rsidRDefault="00336C24" w:rsidP="00336C24">
            <w:pPr>
              <w:numPr>
                <w:ilvl w:val="0"/>
                <w:numId w:val="2"/>
              </w:numPr>
              <w:rPr>
                <w:rFonts w:ascii="Arial" w:hAnsi="Arial" w:cs="Arial"/>
                <w:bCs/>
                <w:sz w:val="22"/>
                <w:szCs w:val="22"/>
              </w:rPr>
            </w:pPr>
            <w:r w:rsidRPr="00C25B64">
              <w:rPr>
                <w:rFonts w:ascii="Arial" w:hAnsi="Arial" w:cs="Arial"/>
                <w:bCs/>
                <w:sz w:val="22"/>
                <w:szCs w:val="22"/>
              </w:rPr>
              <w:lastRenderedPageBreak/>
              <w:t>Carry out scheduled workshop Health and Safety audits to ensure operational compliance in terms of policies, practices and procedures.</w:t>
            </w:r>
          </w:p>
          <w:p w14:paraId="6F449D17" w14:textId="77777777" w:rsidR="00336C24" w:rsidRPr="00C25B64" w:rsidRDefault="00336C24" w:rsidP="00336C24">
            <w:pPr>
              <w:pStyle w:val="ListParagraph"/>
              <w:rPr>
                <w:rFonts w:ascii="Arial" w:hAnsi="Arial" w:cs="Arial"/>
                <w:bCs/>
                <w:sz w:val="22"/>
                <w:szCs w:val="22"/>
              </w:rPr>
            </w:pPr>
          </w:p>
          <w:p w14:paraId="6D8054DD" w14:textId="364B7078" w:rsidR="00336C24" w:rsidRPr="00C25B64" w:rsidRDefault="00336C24" w:rsidP="00336C24">
            <w:pPr>
              <w:numPr>
                <w:ilvl w:val="0"/>
                <w:numId w:val="2"/>
              </w:numPr>
              <w:rPr>
                <w:rFonts w:ascii="Arial" w:hAnsi="Arial" w:cs="Arial"/>
                <w:bCs/>
                <w:sz w:val="22"/>
                <w:szCs w:val="22"/>
              </w:rPr>
            </w:pPr>
            <w:r w:rsidRPr="00C25B64">
              <w:rPr>
                <w:rFonts w:ascii="Arial" w:hAnsi="Arial" w:cs="Arial"/>
                <w:bCs/>
                <w:sz w:val="22"/>
                <w:szCs w:val="22"/>
              </w:rPr>
              <w:t>Undertake the delivery of internal training within the service as appropriate</w:t>
            </w:r>
          </w:p>
          <w:p w14:paraId="6B4FCB34" w14:textId="77777777" w:rsidR="00336C24" w:rsidRPr="00C25B64" w:rsidRDefault="00336C24" w:rsidP="00336C24">
            <w:pPr>
              <w:pStyle w:val="ListParagraph"/>
              <w:rPr>
                <w:rFonts w:ascii="Arial" w:hAnsi="Arial" w:cs="Arial"/>
                <w:bCs/>
                <w:sz w:val="22"/>
                <w:szCs w:val="22"/>
              </w:rPr>
            </w:pPr>
          </w:p>
          <w:p w14:paraId="05B1658E" w14:textId="77777777" w:rsidR="00336C24" w:rsidRPr="00C25B64" w:rsidRDefault="00336C24" w:rsidP="00336C24">
            <w:pPr>
              <w:numPr>
                <w:ilvl w:val="0"/>
                <w:numId w:val="2"/>
              </w:numPr>
              <w:rPr>
                <w:rFonts w:ascii="Arial" w:hAnsi="Arial" w:cs="Arial"/>
                <w:bCs/>
                <w:sz w:val="22"/>
                <w:szCs w:val="22"/>
              </w:rPr>
            </w:pPr>
            <w:r w:rsidRPr="00C25B64">
              <w:rPr>
                <w:rFonts w:ascii="Arial" w:hAnsi="Arial" w:cs="Arial"/>
                <w:bCs/>
                <w:sz w:val="22"/>
                <w:szCs w:val="22"/>
              </w:rPr>
              <w:t>Undertake managerial role over a weekend, on a rota basis, to ensure that Services that operate outside of Monday to Friday hours operate effectively and are resourced to ensure the safe and effective delivery of service.</w:t>
            </w:r>
          </w:p>
          <w:p w14:paraId="48C31BC6" w14:textId="77777777" w:rsidR="00336C24" w:rsidRPr="00C25B64" w:rsidRDefault="00336C24" w:rsidP="00336C24">
            <w:pPr>
              <w:pStyle w:val="ListParagraph"/>
              <w:rPr>
                <w:rFonts w:ascii="Arial" w:hAnsi="Arial" w:cs="Arial"/>
                <w:bCs/>
                <w:sz w:val="22"/>
                <w:szCs w:val="22"/>
              </w:rPr>
            </w:pPr>
          </w:p>
          <w:p w14:paraId="7BD44831" w14:textId="32629BD6" w:rsidR="006B75E4" w:rsidRPr="00C25B64" w:rsidRDefault="00336C24" w:rsidP="00025810">
            <w:pPr>
              <w:pStyle w:val="NoSpacing"/>
              <w:numPr>
                <w:ilvl w:val="0"/>
                <w:numId w:val="2"/>
              </w:numPr>
              <w:rPr>
                <w:rFonts w:ascii="Arial" w:hAnsi="Arial" w:cs="Arial"/>
              </w:rPr>
            </w:pPr>
            <w:r w:rsidRPr="00C25B64">
              <w:rPr>
                <w:rFonts w:ascii="Arial" w:hAnsi="Arial" w:cs="Arial"/>
              </w:rPr>
              <w:t xml:space="preserve">Ensuring all health and safety requirements are managed effectively and appropriate risk assessments and safe codes of working practice are in place and adhered to. </w:t>
            </w:r>
          </w:p>
        </w:tc>
      </w:tr>
    </w:tbl>
    <w:p w14:paraId="448D55A3" w14:textId="77777777" w:rsidR="006B75E4" w:rsidRPr="00C25B64" w:rsidRDefault="006B75E4"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C25B64" w14:paraId="7D4AE63A" w14:textId="77777777" w:rsidTr="00A44FEA">
        <w:tc>
          <w:tcPr>
            <w:tcW w:w="9344" w:type="dxa"/>
          </w:tcPr>
          <w:p w14:paraId="00A2B6C9" w14:textId="77777777" w:rsidR="00AD7BA5" w:rsidRPr="00C25B64" w:rsidRDefault="00AD7BA5" w:rsidP="00A44FEA">
            <w:pPr>
              <w:rPr>
                <w:rFonts w:ascii="Arial" w:hAnsi="Arial" w:cs="Arial"/>
                <w:b/>
                <w:sz w:val="22"/>
                <w:szCs w:val="22"/>
              </w:rPr>
            </w:pPr>
            <w:r w:rsidRPr="00C25B64">
              <w:rPr>
                <w:rFonts w:ascii="Arial" w:hAnsi="Arial" w:cs="Arial"/>
                <w:b/>
                <w:sz w:val="22"/>
                <w:szCs w:val="22"/>
              </w:rPr>
              <w:t>Creativity and Innovation</w:t>
            </w:r>
          </w:p>
        </w:tc>
      </w:tr>
      <w:tr w:rsidR="00AD7BA5" w:rsidRPr="00C25B64" w14:paraId="617D7D6F" w14:textId="77777777" w:rsidTr="00A44FEA">
        <w:tc>
          <w:tcPr>
            <w:tcW w:w="9344" w:type="dxa"/>
          </w:tcPr>
          <w:p w14:paraId="4B8164CB" w14:textId="77777777" w:rsidR="00025810" w:rsidRPr="00C25B64" w:rsidRDefault="00025810" w:rsidP="00025810">
            <w:pPr>
              <w:rPr>
                <w:rFonts w:ascii="Arial" w:hAnsi="Arial" w:cs="Arial"/>
                <w:bCs/>
                <w:sz w:val="22"/>
                <w:szCs w:val="22"/>
              </w:rPr>
            </w:pPr>
          </w:p>
          <w:p w14:paraId="49A7D382" w14:textId="77777777" w:rsidR="00025810" w:rsidRPr="00C25B64" w:rsidRDefault="00025810" w:rsidP="00025810">
            <w:pPr>
              <w:rPr>
                <w:rFonts w:ascii="Arial" w:hAnsi="Arial" w:cs="Arial"/>
                <w:bCs/>
                <w:sz w:val="22"/>
                <w:szCs w:val="22"/>
              </w:rPr>
            </w:pPr>
            <w:r w:rsidRPr="00C25B64">
              <w:rPr>
                <w:rFonts w:ascii="Arial" w:hAnsi="Arial" w:cs="Arial"/>
                <w:bCs/>
                <w:sz w:val="22"/>
                <w:szCs w:val="22"/>
              </w:rPr>
              <w:t>Although general guidelines will be available, the post holder will have considerable leeway and discretion to interpret these in the light of actual situations and problems encountered and will be expected to:</w:t>
            </w:r>
          </w:p>
          <w:p w14:paraId="4669F326" w14:textId="77777777" w:rsidR="00025810" w:rsidRPr="00C25B64" w:rsidRDefault="00025810" w:rsidP="00025810">
            <w:pPr>
              <w:rPr>
                <w:rFonts w:ascii="Arial" w:hAnsi="Arial" w:cs="Arial"/>
                <w:bCs/>
                <w:sz w:val="22"/>
                <w:szCs w:val="22"/>
              </w:rPr>
            </w:pPr>
          </w:p>
          <w:p w14:paraId="69A1D93C" w14:textId="77777777" w:rsidR="00025810" w:rsidRPr="00C25B64" w:rsidRDefault="00025810" w:rsidP="00025810">
            <w:pPr>
              <w:pStyle w:val="ListParagraph"/>
              <w:numPr>
                <w:ilvl w:val="0"/>
                <w:numId w:val="9"/>
              </w:numPr>
              <w:ind w:left="459" w:hanging="283"/>
              <w:rPr>
                <w:rFonts w:ascii="Arial" w:hAnsi="Arial" w:cs="Arial"/>
                <w:bCs/>
                <w:sz w:val="22"/>
                <w:szCs w:val="22"/>
              </w:rPr>
            </w:pPr>
            <w:r w:rsidRPr="00C25B64">
              <w:rPr>
                <w:rFonts w:ascii="Arial" w:hAnsi="Arial" w:cs="Arial"/>
                <w:bCs/>
                <w:sz w:val="22"/>
                <w:szCs w:val="22"/>
              </w:rPr>
              <w:t xml:space="preserve">Apply creative and innovatory thinking in the resolution of problems and handling of issues </w:t>
            </w:r>
            <w:r w:rsidRPr="00C25B64">
              <w:rPr>
                <w:rFonts w:ascii="Arial" w:hAnsi="Arial" w:cs="Arial"/>
                <w:sz w:val="22"/>
                <w:szCs w:val="22"/>
              </w:rPr>
              <w:t>in accordance with the Department for Transport (DfT) Guide to maintaining roadworthiness as published by the DVSA</w:t>
            </w:r>
          </w:p>
          <w:p w14:paraId="0117CA3D" w14:textId="77777777" w:rsidR="00025810" w:rsidRPr="00C25B64" w:rsidRDefault="00025810" w:rsidP="00025810">
            <w:pPr>
              <w:pStyle w:val="ListParagraph"/>
              <w:ind w:left="459"/>
              <w:rPr>
                <w:rFonts w:ascii="Arial" w:hAnsi="Arial" w:cs="Arial"/>
                <w:bCs/>
                <w:sz w:val="22"/>
                <w:szCs w:val="22"/>
              </w:rPr>
            </w:pPr>
          </w:p>
          <w:p w14:paraId="08B627CF" w14:textId="77777777" w:rsidR="00025810" w:rsidRPr="00C25B64" w:rsidRDefault="00025810" w:rsidP="00025810">
            <w:pPr>
              <w:pStyle w:val="NoSpacing"/>
              <w:numPr>
                <w:ilvl w:val="0"/>
                <w:numId w:val="9"/>
              </w:numPr>
              <w:ind w:left="459" w:hanging="283"/>
              <w:rPr>
                <w:rFonts w:ascii="Arial" w:hAnsi="Arial" w:cs="Arial"/>
              </w:rPr>
            </w:pPr>
            <w:r w:rsidRPr="00C25B64">
              <w:rPr>
                <w:rFonts w:ascii="Arial" w:hAnsi="Arial" w:cs="Arial"/>
              </w:rPr>
              <w:t>Manage, arrange and coordinate responses to accidents and emergencies and investigate/take follow up action as required.</w:t>
            </w:r>
          </w:p>
          <w:p w14:paraId="4F21D2AB" w14:textId="77777777" w:rsidR="00025810" w:rsidRPr="00C25B64" w:rsidRDefault="00025810" w:rsidP="00025810">
            <w:pPr>
              <w:pStyle w:val="NoSpacing"/>
              <w:ind w:left="459"/>
              <w:rPr>
                <w:rFonts w:ascii="Arial" w:hAnsi="Arial" w:cs="Arial"/>
              </w:rPr>
            </w:pPr>
          </w:p>
          <w:p w14:paraId="5F9BBE60" w14:textId="77777777" w:rsidR="00025810" w:rsidRPr="00C25B64" w:rsidRDefault="00025810" w:rsidP="00025810">
            <w:pPr>
              <w:pStyle w:val="ListParagraph"/>
              <w:numPr>
                <w:ilvl w:val="0"/>
                <w:numId w:val="9"/>
              </w:numPr>
              <w:autoSpaceDE w:val="0"/>
              <w:autoSpaceDN w:val="0"/>
              <w:adjustRightInd w:val="0"/>
              <w:spacing w:after="29"/>
              <w:ind w:left="459" w:hanging="283"/>
              <w:rPr>
                <w:rFonts w:ascii="Arial" w:hAnsi="Arial" w:cs="Arial"/>
                <w:sz w:val="22"/>
                <w:szCs w:val="22"/>
              </w:rPr>
            </w:pPr>
            <w:r w:rsidRPr="00C25B64">
              <w:rPr>
                <w:rFonts w:ascii="Arial" w:hAnsi="Arial" w:cs="Arial"/>
                <w:sz w:val="22"/>
                <w:szCs w:val="22"/>
              </w:rPr>
              <w:t>Provide a high quality responsive support on Workshop issues.</w:t>
            </w:r>
          </w:p>
          <w:p w14:paraId="74E35FB5" w14:textId="77777777" w:rsidR="00025810" w:rsidRPr="00C25B64" w:rsidRDefault="00025810" w:rsidP="00025810">
            <w:pPr>
              <w:ind w:left="459" w:hanging="283"/>
              <w:rPr>
                <w:rFonts w:ascii="Arial" w:hAnsi="Arial" w:cs="Arial"/>
                <w:bCs/>
                <w:sz w:val="22"/>
                <w:szCs w:val="22"/>
              </w:rPr>
            </w:pPr>
          </w:p>
          <w:p w14:paraId="51DBA61A" w14:textId="77777777" w:rsidR="00025810" w:rsidRPr="00C25B64" w:rsidRDefault="00025810" w:rsidP="00025810">
            <w:pPr>
              <w:pStyle w:val="ListParagraph"/>
              <w:numPr>
                <w:ilvl w:val="0"/>
                <w:numId w:val="9"/>
              </w:numPr>
              <w:ind w:left="459" w:hanging="283"/>
              <w:rPr>
                <w:rFonts w:ascii="Arial" w:hAnsi="Arial" w:cs="Arial"/>
                <w:sz w:val="22"/>
                <w:szCs w:val="22"/>
              </w:rPr>
            </w:pPr>
            <w:r w:rsidRPr="00C25B64">
              <w:rPr>
                <w:rFonts w:ascii="Arial" w:hAnsi="Arial" w:cs="Arial"/>
                <w:sz w:val="22"/>
                <w:szCs w:val="22"/>
              </w:rPr>
              <w:t>Support the continuous improvement of services within the post holder’s work area with the ability to quickly evolve and adapt to new ways of working in response to changing priorities and needs.</w:t>
            </w:r>
          </w:p>
          <w:p w14:paraId="72801D51" w14:textId="77777777" w:rsidR="00025810" w:rsidRPr="00C25B64" w:rsidRDefault="00025810" w:rsidP="00025810">
            <w:pPr>
              <w:tabs>
                <w:tab w:val="num" w:pos="459"/>
              </w:tabs>
              <w:ind w:left="459" w:hanging="283"/>
              <w:rPr>
                <w:rFonts w:ascii="Arial" w:hAnsi="Arial" w:cs="Arial"/>
                <w:bCs/>
                <w:sz w:val="22"/>
                <w:szCs w:val="22"/>
              </w:rPr>
            </w:pPr>
            <w:r w:rsidRPr="00C25B64">
              <w:rPr>
                <w:rFonts w:ascii="Arial" w:hAnsi="Arial" w:cs="Arial"/>
                <w:bCs/>
                <w:sz w:val="22"/>
                <w:szCs w:val="22"/>
              </w:rPr>
              <w:t xml:space="preserve"> </w:t>
            </w:r>
          </w:p>
          <w:p w14:paraId="19E0D5F9" w14:textId="65509601" w:rsidR="00AD7BA5" w:rsidRPr="00C25B64" w:rsidRDefault="00025810" w:rsidP="00C25B64">
            <w:pPr>
              <w:pStyle w:val="NoSpacing"/>
              <w:numPr>
                <w:ilvl w:val="0"/>
                <w:numId w:val="9"/>
              </w:numPr>
              <w:ind w:left="459" w:hanging="283"/>
              <w:rPr>
                <w:rFonts w:ascii="Arial" w:hAnsi="Arial" w:cs="Arial"/>
              </w:rPr>
            </w:pPr>
            <w:r w:rsidRPr="00C25B64">
              <w:rPr>
                <w:rFonts w:ascii="Arial" w:hAnsi="Arial" w:cs="Arial"/>
              </w:rPr>
              <w:t>Deliver improvement programmes and projects to ensure the achievement of value for money, transparency and customer focus for their areas of responsibility.</w:t>
            </w:r>
          </w:p>
        </w:tc>
      </w:tr>
    </w:tbl>
    <w:p w14:paraId="09C17106" w14:textId="77777777" w:rsidR="00AD7BA5" w:rsidRPr="00C25B64" w:rsidRDefault="00AD7BA5"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37C43" w:rsidRPr="00C25B64" w14:paraId="7A046053" w14:textId="77777777" w:rsidTr="00AC026E">
        <w:tc>
          <w:tcPr>
            <w:tcW w:w="9344" w:type="dxa"/>
          </w:tcPr>
          <w:p w14:paraId="662A2618" w14:textId="77777777" w:rsidR="00AC026E" w:rsidRPr="00C25B64" w:rsidRDefault="0081670F" w:rsidP="003E1640">
            <w:pPr>
              <w:rPr>
                <w:rFonts w:ascii="Arial" w:hAnsi="Arial" w:cs="Arial"/>
                <w:b/>
                <w:sz w:val="22"/>
                <w:szCs w:val="22"/>
              </w:rPr>
            </w:pPr>
            <w:r w:rsidRPr="00C25B64">
              <w:rPr>
                <w:rFonts w:ascii="Arial" w:hAnsi="Arial" w:cs="Arial"/>
                <w:b/>
                <w:sz w:val="22"/>
                <w:szCs w:val="22"/>
              </w:rPr>
              <w:t>Contacts and Relationships</w:t>
            </w:r>
          </w:p>
        </w:tc>
      </w:tr>
      <w:tr w:rsidR="00AC026E" w:rsidRPr="00C25B64" w14:paraId="347E2B19" w14:textId="77777777" w:rsidTr="00AC026E">
        <w:tc>
          <w:tcPr>
            <w:tcW w:w="9344" w:type="dxa"/>
          </w:tcPr>
          <w:p w14:paraId="14F048CA" w14:textId="78AC9F6E" w:rsidR="00624DCD" w:rsidRPr="00C25B64" w:rsidRDefault="00624DCD" w:rsidP="00624DCD">
            <w:pPr>
              <w:pStyle w:val="NoSpacing"/>
              <w:rPr>
                <w:rFonts w:ascii="Arial" w:hAnsi="Arial" w:cs="Arial"/>
              </w:rPr>
            </w:pPr>
          </w:p>
          <w:p w14:paraId="33EF26B4" w14:textId="6801B4A0" w:rsidR="003F04D0" w:rsidRPr="00C25B64" w:rsidRDefault="001F3C4B" w:rsidP="001F3C4B">
            <w:pPr>
              <w:autoSpaceDE w:val="0"/>
              <w:autoSpaceDN w:val="0"/>
              <w:adjustRightInd w:val="0"/>
              <w:rPr>
                <w:rFonts w:ascii="Arial" w:hAnsi="Arial" w:cs="Arial"/>
                <w:sz w:val="22"/>
                <w:szCs w:val="22"/>
              </w:rPr>
            </w:pPr>
            <w:r w:rsidRPr="00C25B64">
              <w:rPr>
                <w:rFonts w:ascii="Arial" w:hAnsi="Arial" w:cs="Arial"/>
                <w:sz w:val="22"/>
                <w:szCs w:val="22"/>
              </w:rPr>
              <w:t>Along with all other colleagues that have direct contact w</w:t>
            </w:r>
            <w:r w:rsidR="003F04D0" w:rsidRPr="00C25B64">
              <w:rPr>
                <w:rFonts w:ascii="Arial" w:hAnsi="Arial" w:cs="Arial"/>
                <w:sz w:val="22"/>
                <w:szCs w:val="22"/>
              </w:rPr>
              <w:t xml:space="preserve">ith members of the public, </w:t>
            </w:r>
            <w:r w:rsidRPr="00C25B64">
              <w:rPr>
                <w:rFonts w:ascii="Arial" w:hAnsi="Arial" w:cs="Arial"/>
                <w:sz w:val="22"/>
                <w:szCs w:val="22"/>
              </w:rPr>
              <w:t>have a key role to play in representing the face of th</w:t>
            </w:r>
            <w:r w:rsidR="003F04D0" w:rsidRPr="00C25B64">
              <w:rPr>
                <w:rFonts w:ascii="Arial" w:hAnsi="Arial" w:cs="Arial"/>
                <w:sz w:val="22"/>
                <w:szCs w:val="22"/>
              </w:rPr>
              <w:t>e council on a day to day basis through:</w:t>
            </w:r>
          </w:p>
          <w:p w14:paraId="116D2936" w14:textId="77777777" w:rsidR="003F04D0" w:rsidRPr="00C25B64" w:rsidRDefault="003F04D0" w:rsidP="001F3C4B">
            <w:pPr>
              <w:autoSpaceDE w:val="0"/>
              <w:autoSpaceDN w:val="0"/>
              <w:adjustRightInd w:val="0"/>
              <w:rPr>
                <w:rFonts w:ascii="Arial" w:hAnsi="Arial" w:cs="Arial"/>
                <w:sz w:val="22"/>
                <w:szCs w:val="22"/>
              </w:rPr>
            </w:pPr>
          </w:p>
          <w:p w14:paraId="389978FD" w14:textId="0EF9720A" w:rsidR="001F3C4B" w:rsidRPr="00C25B64" w:rsidRDefault="00A51DAE"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Taking responsibility and managing tasks and issues to i</w:t>
            </w:r>
            <w:r w:rsidR="001F3C4B" w:rsidRPr="00C25B64">
              <w:rPr>
                <w:rFonts w:ascii="Arial" w:hAnsi="Arial" w:cs="Arial"/>
                <w:sz w:val="22"/>
                <w:szCs w:val="22"/>
              </w:rPr>
              <w:t xml:space="preserve">mpact </w:t>
            </w:r>
            <w:r w:rsidRPr="00C25B64">
              <w:rPr>
                <w:rFonts w:ascii="Arial" w:hAnsi="Arial" w:cs="Arial"/>
                <w:sz w:val="22"/>
                <w:szCs w:val="22"/>
              </w:rPr>
              <w:t xml:space="preserve">positively </w:t>
            </w:r>
            <w:r w:rsidR="001F3C4B" w:rsidRPr="00C25B64">
              <w:rPr>
                <w:rFonts w:ascii="Arial" w:hAnsi="Arial" w:cs="Arial"/>
                <w:sz w:val="22"/>
                <w:szCs w:val="22"/>
              </w:rPr>
              <w:t>on the customer’s experience and perception and the reputation of Streetscene and the Council.</w:t>
            </w:r>
          </w:p>
          <w:p w14:paraId="23135B12" w14:textId="77777777" w:rsidR="001F3C4B" w:rsidRPr="00C25B64" w:rsidRDefault="001F3C4B" w:rsidP="00AD7BA5">
            <w:pPr>
              <w:pStyle w:val="NoSpacing"/>
              <w:rPr>
                <w:rFonts w:ascii="Arial" w:hAnsi="Arial" w:cs="Arial"/>
              </w:rPr>
            </w:pPr>
          </w:p>
          <w:p w14:paraId="54655B09" w14:textId="77777777" w:rsidR="00A51DAE" w:rsidRPr="00C25B64" w:rsidRDefault="00A51DAE"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B</w:t>
            </w:r>
            <w:r w:rsidR="00825BCC" w:rsidRPr="00C25B64">
              <w:rPr>
                <w:rFonts w:ascii="Arial" w:hAnsi="Arial" w:cs="Arial"/>
                <w:sz w:val="22"/>
                <w:szCs w:val="22"/>
              </w:rPr>
              <w:t>e</w:t>
            </w:r>
            <w:r w:rsidRPr="00C25B64">
              <w:rPr>
                <w:rFonts w:ascii="Arial" w:hAnsi="Arial" w:cs="Arial"/>
                <w:sz w:val="22"/>
                <w:szCs w:val="22"/>
              </w:rPr>
              <w:t>ing</w:t>
            </w:r>
            <w:r w:rsidR="00825BCC" w:rsidRPr="00C25B64">
              <w:rPr>
                <w:rFonts w:ascii="Arial" w:hAnsi="Arial" w:cs="Arial"/>
                <w:sz w:val="22"/>
                <w:szCs w:val="22"/>
              </w:rPr>
              <w:t xml:space="preserve"> tactful and diplomatic </w:t>
            </w:r>
            <w:r w:rsidRPr="00C25B64">
              <w:rPr>
                <w:rFonts w:ascii="Arial" w:hAnsi="Arial" w:cs="Arial"/>
                <w:sz w:val="22"/>
                <w:szCs w:val="22"/>
              </w:rPr>
              <w:t xml:space="preserve">when potentially </w:t>
            </w:r>
            <w:r w:rsidR="00825BCC" w:rsidRPr="00C25B64">
              <w:rPr>
                <w:rFonts w:ascii="Arial" w:hAnsi="Arial" w:cs="Arial"/>
                <w:sz w:val="22"/>
                <w:szCs w:val="22"/>
              </w:rPr>
              <w:t xml:space="preserve">dealing with contentious matters and difficult situations. </w:t>
            </w:r>
          </w:p>
          <w:p w14:paraId="092A0B5B" w14:textId="77777777" w:rsidR="00A51DAE" w:rsidRPr="00C25B64" w:rsidRDefault="00A51DAE" w:rsidP="00825BCC">
            <w:pPr>
              <w:autoSpaceDE w:val="0"/>
              <w:autoSpaceDN w:val="0"/>
              <w:adjustRightInd w:val="0"/>
              <w:rPr>
                <w:rFonts w:ascii="Arial" w:hAnsi="Arial" w:cs="Arial"/>
                <w:sz w:val="22"/>
                <w:szCs w:val="22"/>
              </w:rPr>
            </w:pPr>
          </w:p>
          <w:p w14:paraId="78DED91F" w14:textId="5E3D8082" w:rsidR="00825BCC" w:rsidRPr="00C25B64" w:rsidRDefault="00A51DAE" w:rsidP="00336C24">
            <w:pPr>
              <w:pStyle w:val="ListParagraph"/>
              <w:numPr>
                <w:ilvl w:val="0"/>
                <w:numId w:val="2"/>
              </w:numPr>
              <w:autoSpaceDE w:val="0"/>
              <w:autoSpaceDN w:val="0"/>
              <w:adjustRightInd w:val="0"/>
              <w:rPr>
                <w:rFonts w:ascii="Arial" w:hAnsi="Arial" w:cs="Arial"/>
                <w:sz w:val="22"/>
                <w:szCs w:val="22"/>
              </w:rPr>
            </w:pPr>
            <w:r w:rsidRPr="00C25B64">
              <w:rPr>
                <w:rFonts w:ascii="Arial" w:hAnsi="Arial" w:cs="Arial"/>
                <w:sz w:val="22"/>
                <w:szCs w:val="22"/>
              </w:rPr>
              <w:t xml:space="preserve">Acting in a </w:t>
            </w:r>
            <w:r w:rsidR="00825BCC" w:rsidRPr="00C25B64">
              <w:rPr>
                <w:rFonts w:ascii="Arial" w:hAnsi="Arial" w:cs="Arial"/>
                <w:sz w:val="22"/>
                <w:szCs w:val="22"/>
              </w:rPr>
              <w:t xml:space="preserve">professional, friendly and approachable </w:t>
            </w:r>
            <w:r w:rsidRPr="00C25B64">
              <w:rPr>
                <w:rFonts w:ascii="Arial" w:hAnsi="Arial" w:cs="Arial"/>
                <w:sz w:val="22"/>
                <w:szCs w:val="22"/>
              </w:rPr>
              <w:t xml:space="preserve">manner </w:t>
            </w:r>
            <w:r w:rsidR="00825BCC" w:rsidRPr="00C25B64">
              <w:rPr>
                <w:rFonts w:ascii="Arial" w:hAnsi="Arial" w:cs="Arial"/>
                <w:sz w:val="22"/>
                <w:szCs w:val="22"/>
              </w:rPr>
              <w:t>and employ</w:t>
            </w:r>
            <w:r w:rsidRPr="00C25B64">
              <w:rPr>
                <w:rFonts w:ascii="Arial" w:hAnsi="Arial" w:cs="Arial"/>
                <w:sz w:val="22"/>
                <w:szCs w:val="22"/>
              </w:rPr>
              <w:t>ing</w:t>
            </w:r>
            <w:r w:rsidR="00825BCC" w:rsidRPr="00C25B64">
              <w:rPr>
                <w:rFonts w:ascii="Arial" w:hAnsi="Arial" w:cs="Arial"/>
                <w:sz w:val="22"/>
                <w:szCs w:val="22"/>
              </w:rPr>
              <w:t xml:space="preserve"> a flexible attitude to working practices and demands. </w:t>
            </w:r>
          </w:p>
          <w:p w14:paraId="05FAA2C4" w14:textId="77777777" w:rsidR="0056793E" w:rsidRPr="00C25B64" w:rsidRDefault="0056793E" w:rsidP="00624DCD">
            <w:pPr>
              <w:pStyle w:val="NoSpacing"/>
              <w:rPr>
                <w:rFonts w:ascii="Arial" w:hAnsi="Arial" w:cs="Arial"/>
              </w:rPr>
            </w:pPr>
          </w:p>
          <w:p w14:paraId="2A706277" w14:textId="53A34083" w:rsidR="00AC026E" w:rsidRPr="00C25B64" w:rsidRDefault="0081670F" w:rsidP="00336C24">
            <w:pPr>
              <w:pStyle w:val="ListParagraph"/>
              <w:numPr>
                <w:ilvl w:val="0"/>
                <w:numId w:val="2"/>
              </w:numPr>
              <w:rPr>
                <w:rFonts w:ascii="Arial" w:hAnsi="Arial" w:cs="Arial"/>
                <w:sz w:val="22"/>
                <w:szCs w:val="22"/>
              </w:rPr>
            </w:pPr>
            <w:r w:rsidRPr="00C25B64">
              <w:rPr>
                <w:rFonts w:ascii="Arial" w:hAnsi="Arial" w:cs="Arial"/>
                <w:sz w:val="22"/>
                <w:szCs w:val="22"/>
              </w:rPr>
              <w:t>Act</w:t>
            </w:r>
            <w:r w:rsidR="00B04704" w:rsidRPr="00C25B64">
              <w:rPr>
                <w:rFonts w:ascii="Arial" w:hAnsi="Arial" w:cs="Arial"/>
                <w:sz w:val="22"/>
                <w:szCs w:val="22"/>
              </w:rPr>
              <w:t>ing</w:t>
            </w:r>
            <w:r w:rsidR="00E43C8B" w:rsidRPr="00C25B64">
              <w:rPr>
                <w:rFonts w:ascii="Arial" w:hAnsi="Arial" w:cs="Arial"/>
                <w:sz w:val="22"/>
                <w:szCs w:val="22"/>
              </w:rPr>
              <w:t xml:space="preserve"> as a</w:t>
            </w:r>
            <w:r w:rsidRPr="00C25B64">
              <w:rPr>
                <w:rFonts w:ascii="Arial" w:hAnsi="Arial" w:cs="Arial"/>
                <w:sz w:val="22"/>
                <w:szCs w:val="22"/>
              </w:rPr>
              <w:t xml:space="preserve"> source of advice, guidance and expertise in the work area for which </w:t>
            </w:r>
            <w:r w:rsidR="00B04704" w:rsidRPr="00C25B64">
              <w:rPr>
                <w:rFonts w:ascii="Arial" w:hAnsi="Arial" w:cs="Arial"/>
                <w:sz w:val="22"/>
                <w:szCs w:val="22"/>
              </w:rPr>
              <w:t>the post holder is</w:t>
            </w:r>
            <w:r w:rsidRPr="00C25B64">
              <w:rPr>
                <w:rFonts w:ascii="Arial" w:hAnsi="Arial" w:cs="Arial"/>
                <w:sz w:val="22"/>
                <w:szCs w:val="22"/>
              </w:rPr>
              <w:t xml:space="preserve"> responsible.</w:t>
            </w:r>
          </w:p>
        </w:tc>
      </w:tr>
    </w:tbl>
    <w:p w14:paraId="4DF3DC81" w14:textId="77777777" w:rsidR="0081670F" w:rsidRPr="00C25B64" w:rsidRDefault="0081670F" w:rsidP="003E1640">
      <w:pPr>
        <w:rPr>
          <w:rFonts w:ascii="Arial" w:hAnsi="Arial" w:cs="Arial"/>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C25B64" w:rsidRPr="00C25B64" w14:paraId="100920D3" w14:textId="77777777" w:rsidTr="00BF0510">
        <w:tc>
          <w:tcPr>
            <w:tcW w:w="9356" w:type="dxa"/>
          </w:tcPr>
          <w:p w14:paraId="6B895EDC" w14:textId="77777777" w:rsidR="00C25B64" w:rsidRPr="00C25B64" w:rsidRDefault="00C25B64" w:rsidP="00BF0510">
            <w:pPr>
              <w:pStyle w:val="NoSpacing"/>
              <w:rPr>
                <w:rFonts w:ascii="Arial" w:hAnsi="Arial" w:cs="Arial"/>
                <w:b/>
                <w:color w:val="FF0000"/>
              </w:rPr>
            </w:pPr>
            <w:r w:rsidRPr="00C25B64">
              <w:rPr>
                <w:rFonts w:ascii="Arial" w:hAnsi="Arial" w:cs="Arial"/>
                <w:b/>
              </w:rPr>
              <w:t xml:space="preserve">Project and Programme Management </w:t>
            </w:r>
          </w:p>
        </w:tc>
      </w:tr>
      <w:tr w:rsidR="00C25B64" w:rsidRPr="00C25B64" w14:paraId="4671B432" w14:textId="77777777" w:rsidTr="00BF0510">
        <w:tc>
          <w:tcPr>
            <w:tcW w:w="9356" w:type="dxa"/>
          </w:tcPr>
          <w:p w14:paraId="493CFEB7" w14:textId="77777777" w:rsidR="00C25B64" w:rsidRPr="00C25B64" w:rsidRDefault="00C25B64" w:rsidP="00BF0510">
            <w:pPr>
              <w:autoSpaceDE w:val="0"/>
              <w:autoSpaceDN w:val="0"/>
              <w:adjustRightInd w:val="0"/>
              <w:ind w:right="-108"/>
              <w:rPr>
                <w:rFonts w:ascii="Arial" w:hAnsi="Arial" w:cs="Arial"/>
                <w:kern w:val="0"/>
                <w:sz w:val="22"/>
                <w:szCs w:val="22"/>
              </w:rPr>
            </w:pPr>
          </w:p>
          <w:p w14:paraId="440497EF" w14:textId="77777777" w:rsidR="00C25B64" w:rsidRPr="00C25B64" w:rsidRDefault="00C25B64" w:rsidP="00BF0510">
            <w:pPr>
              <w:rPr>
                <w:rFonts w:ascii="Arial" w:hAnsi="Arial" w:cs="Arial"/>
                <w:bCs/>
                <w:sz w:val="22"/>
                <w:szCs w:val="22"/>
              </w:rPr>
            </w:pPr>
            <w:r w:rsidRPr="00C25B64">
              <w:rPr>
                <w:rFonts w:ascii="Arial" w:hAnsi="Arial" w:cs="Arial"/>
                <w:sz w:val="22"/>
                <w:szCs w:val="22"/>
              </w:rPr>
              <w:lastRenderedPageBreak/>
              <w:t>Supporting and leading a range of projects which are consistent with the Streetscene Service and participating in teams as necessary, for any cross authority programmes or projects through:</w:t>
            </w:r>
          </w:p>
          <w:p w14:paraId="7F458369" w14:textId="77777777" w:rsidR="00C25B64" w:rsidRPr="00C25B64" w:rsidRDefault="00C25B64" w:rsidP="00BF0510">
            <w:pPr>
              <w:autoSpaceDE w:val="0"/>
              <w:autoSpaceDN w:val="0"/>
              <w:adjustRightInd w:val="0"/>
              <w:ind w:right="-108"/>
              <w:rPr>
                <w:rFonts w:ascii="Arial" w:hAnsi="Arial" w:cs="Arial"/>
                <w:kern w:val="0"/>
                <w:sz w:val="22"/>
                <w:szCs w:val="22"/>
              </w:rPr>
            </w:pPr>
          </w:p>
          <w:p w14:paraId="28CF6050" w14:textId="77777777" w:rsidR="00C25B64" w:rsidRPr="00C25B64" w:rsidRDefault="00C25B64" w:rsidP="00C25B64">
            <w:pPr>
              <w:pStyle w:val="Default"/>
              <w:numPr>
                <w:ilvl w:val="0"/>
                <w:numId w:val="10"/>
              </w:numPr>
              <w:ind w:left="318" w:right="-76" w:hanging="284"/>
              <w:rPr>
                <w:sz w:val="22"/>
                <w:szCs w:val="22"/>
              </w:rPr>
            </w:pPr>
            <w:r w:rsidRPr="00C25B64">
              <w:rPr>
                <w:sz w:val="22"/>
                <w:szCs w:val="22"/>
              </w:rPr>
              <w:t>Working with the Streetscene Manager to support the production and review of service delivery plans and service risk registers that are aligned to corporate priorities and legislative and policy requirements.</w:t>
            </w:r>
          </w:p>
          <w:p w14:paraId="36AE98A2" w14:textId="77777777" w:rsidR="00C25B64" w:rsidRPr="00C25B64" w:rsidRDefault="00C25B64" w:rsidP="00BF0510">
            <w:pPr>
              <w:pStyle w:val="ListParagraph"/>
              <w:ind w:left="318" w:hanging="284"/>
              <w:rPr>
                <w:rFonts w:ascii="Arial" w:hAnsi="Arial" w:cs="Arial"/>
                <w:bCs/>
                <w:sz w:val="22"/>
                <w:szCs w:val="22"/>
              </w:rPr>
            </w:pPr>
          </w:p>
          <w:p w14:paraId="3444976B" w14:textId="3402EC0F" w:rsidR="00C25B64" w:rsidRPr="00C25B64" w:rsidRDefault="00C25B64" w:rsidP="00C25B64">
            <w:pPr>
              <w:pStyle w:val="Header"/>
              <w:keepNext/>
              <w:keepLines/>
              <w:widowControl w:val="0"/>
              <w:numPr>
                <w:ilvl w:val="0"/>
                <w:numId w:val="11"/>
              </w:numPr>
              <w:tabs>
                <w:tab w:val="clear" w:pos="4513"/>
                <w:tab w:val="clear" w:pos="9026"/>
              </w:tabs>
              <w:ind w:left="318" w:hanging="284"/>
              <w:rPr>
                <w:rFonts w:ascii="Arial" w:hAnsi="Arial" w:cs="Arial"/>
                <w:sz w:val="22"/>
                <w:szCs w:val="22"/>
              </w:rPr>
            </w:pPr>
            <w:r w:rsidRPr="00C25B64">
              <w:rPr>
                <w:rFonts w:ascii="Arial" w:hAnsi="Arial" w:cs="Arial"/>
                <w:sz w:val="22"/>
                <w:szCs w:val="22"/>
              </w:rPr>
              <w:t>Working closely with the Operations Supervisor to deliver efficiencies and economies of scale and participate in corporate/service projects as required.</w:t>
            </w:r>
          </w:p>
        </w:tc>
      </w:tr>
    </w:tbl>
    <w:p w14:paraId="250507CC" w14:textId="77777777" w:rsidR="00C25B64" w:rsidRPr="00C25B64" w:rsidRDefault="00C25B64" w:rsidP="003E1640">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C25B64" w:rsidRPr="00C25B64" w14:paraId="3BA6CC3C" w14:textId="77777777" w:rsidTr="00BF0510">
        <w:tc>
          <w:tcPr>
            <w:tcW w:w="9344" w:type="dxa"/>
          </w:tcPr>
          <w:p w14:paraId="12FE2A3B" w14:textId="77777777" w:rsidR="00C25B64" w:rsidRPr="00C25B64" w:rsidRDefault="00C25B64" w:rsidP="00BF0510">
            <w:pPr>
              <w:rPr>
                <w:rFonts w:ascii="Arial" w:eastAsiaTheme="minorHAnsi" w:hAnsi="Arial" w:cs="Arial"/>
                <w:b/>
                <w:kern w:val="0"/>
                <w:sz w:val="22"/>
                <w:szCs w:val="22"/>
                <w:lang w:eastAsia="en-US"/>
              </w:rPr>
            </w:pPr>
            <w:r w:rsidRPr="00C25B64">
              <w:rPr>
                <w:rFonts w:ascii="Arial" w:hAnsi="Arial" w:cs="Arial"/>
                <w:b/>
                <w:sz w:val="22"/>
                <w:szCs w:val="22"/>
              </w:rPr>
              <w:t>Information Management and Performance Reporting</w:t>
            </w:r>
          </w:p>
        </w:tc>
      </w:tr>
      <w:tr w:rsidR="00C25B64" w:rsidRPr="00C25B64" w14:paraId="7746F6D4" w14:textId="77777777" w:rsidTr="00BF0510">
        <w:tc>
          <w:tcPr>
            <w:tcW w:w="9344" w:type="dxa"/>
          </w:tcPr>
          <w:p w14:paraId="08F5F97C" w14:textId="77777777" w:rsidR="00C25B64" w:rsidRPr="00C25B64" w:rsidRDefault="00C25B64" w:rsidP="00BF0510">
            <w:pPr>
              <w:pStyle w:val="ListParagraph"/>
              <w:autoSpaceDE w:val="0"/>
              <w:autoSpaceDN w:val="0"/>
              <w:adjustRightInd w:val="0"/>
              <w:ind w:left="459" w:right="-108"/>
              <w:rPr>
                <w:rFonts w:ascii="Arial" w:hAnsi="Arial" w:cs="Arial"/>
                <w:kern w:val="0"/>
                <w:sz w:val="22"/>
                <w:szCs w:val="22"/>
              </w:rPr>
            </w:pPr>
          </w:p>
          <w:p w14:paraId="5F70BBCC" w14:textId="77777777" w:rsidR="00C25B64" w:rsidRPr="00C25B64" w:rsidRDefault="00C25B64" w:rsidP="00BF0510">
            <w:pPr>
              <w:pStyle w:val="NoSpacing"/>
              <w:rPr>
                <w:rFonts w:ascii="Arial" w:hAnsi="Arial" w:cs="Arial"/>
              </w:rPr>
            </w:pPr>
            <w:r w:rsidRPr="00C25B64">
              <w:rPr>
                <w:rFonts w:ascii="Arial" w:hAnsi="Arial" w:cs="Arial"/>
              </w:rPr>
              <w:t>Monitor performance of all operational activities to ensure a high quality service and standards are maintained to deliver agreed objectives efficiently and effectively and identify improvements through:</w:t>
            </w:r>
          </w:p>
          <w:p w14:paraId="02E17254" w14:textId="77777777" w:rsidR="00C25B64" w:rsidRPr="00C25B64" w:rsidRDefault="00C25B64" w:rsidP="00BF0510">
            <w:pPr>
              <w:pStyle w:val="NoSpacing"/>
              <w:rPr>
                <w:rFonts w:ascii="Arial" w:hAnsi="Arial" w:cs="Arial"/>
              </w:rPr>
            </w:pPr>
          </w:p>
          <w:p w14:paraId="1DEBC59A" w14:textId="77777777" w:rsidR="00C25B64" w:rsidRPr="00C25B64" w:rsidRDefault="00C25B64" w:rsidP="00C25B64">
            <w:pPr>
              <w:pStyle w:val="Header"/>
              <w:keepNext/>
              <w:keepLines/>
              <w:widowControl w:val="0"/>
              <w:numPr>
                <w:ilvl w:val="0"/>
                <w:numId w:val="14"/>
              </w:numPr>
              <w:tabs>
                <w:tab w:val="clear" w:pos="4513"/>
                <w:tab w:val="clear" w:pos="9026"/>
              </w:tabs>
              <w:ind w:left="318" w:hanging="318"/>
              <w:rPr>
                <w:rFonts w:ascii="Arial" w:hAnsi="Arial" w:cs="Arial"/>
                <w:sz w:val="22"/>
                <w:szCs w:val="22"/>
              </w:rPr>
            </w:pPr>
            <w:r w:rsidRPr="00C25B64">
              <w:rPr>
                <w:rFonts w:ascii="Arial" w:hAnsi="Arial" w:cs="Arial"/>
                <w:sz w:val="22"/>
                <w:szCs w:val="22"/>
              </w:rPr>
              <w:t>Working with the Streetscene Manager to identify areas of improvement and or efficiencies including the development of IT systems to maintain a high quality efficient, compliant and safe service.</w:t>
            </w:r>
          </w:p>
          <w:p w14:paraId="79086A8E" w14:textId="77777777" w:rsidR="00C25B64" w:rsidRPr="00C25B64" w:rsidRDefault="00C25B64" w:rsidP="00BF0510">
            <w:pPr>
              <w:pStyle w:val="NoSpacing"/>
              <w:ind w:left="318" w:hanging="318"/>
              <w:rPr>
                <w:rFonts w:ascii="Arial" w:hAnsi="Arial" w:cs="Arial"/>
              </w:rPr>
            </w:pPr>
          </w:p>
          <w:p w14:paraId="52ECB09D" w14:textId="77777777" w:rsidR="00C25B64" w:rsidRPr="00C25B64" w:rsidRDefault="00C25B64" w:rsidP="00C25B64">
            <w:pPr>
              <w:pStyle w:val="ListParagraph"/>
              <w:numPr>
                <w:ilvl w:val="0"/>
                <w:numId w:val="12"/>
              </w:numPr>
              <w:autoSpaceDE w:val="0"/>
              <w:autoSpaceDN w:val="0"/>
              <w:adjustRightInd w:val="0"/>
              <w:ind w:left="318" w:right="-108" w:hanging="318"/>
              <w:rPr>
                <w:rFonts w:ascii="Arial" w:hAnsi="Arial" w:cs="Arial"/>
                <w:kern w:val="0"/>
                <w:sz w:val="22"/>
                <w:szCs w:val="22"/>
              </w:rPr>
            </w:pPr>
            <w:r w:rsidRPr="00C25B64">
              <w:rPr>
                <w:rFonts w:ascii="Arial" w:hAnsi="Arial" w:cs="Arial"/>
                <w:kern w:val="0"/>
                <w:sz w:val="22"/>
                <w:szCs w:val="22"/>
              </w:rPr>
              <w:t>Providing accurate and timely information through the analysis of service and other information and the preparation of reports to facilitate evidence based decision making.</w:t>
            </w:r>
          </w:p>
          <w:p w14:paraId="5D404795" w14:textId="77777777" w:rsidR="00C25B64" w:rsidRPr="00C25B64" w:rsidRDefault="00C25B64" w:rsidP="00BF0510">
            <w:pPr>
              <w:pStyle w:val="Default"/>
              <w:ind w:left="318" w:right="284" w:hanging="318"/>
              <w:rPr>
                <w:sz w:val="22"/>
                <w:szCs w:val="22"/>
              </w:rPr>
            </w:pPr>
          </w:p>
          <w:p w14:paraId="06070316" w14:textId="77777777" w:rsidR="00C25B64" w:rsidRPr="00C25B64" w:rsidRDefault="00C25B64" w:rsidP="00C25B64">
            <w:pPr>
              <w:pStyle w:val="Default"/>
              <w:numPr>
                <w:ilvl w:val="0"/>
                <w:numId w:val="13"/>
              </w:numPr>
              <w:ind w:left="318" w:right="284" w:hanging="318"/>
              <w:rPr>
                <w:sz w:val="22"/>
                <w:szCs w:val="22"/>
              </w:rPr>
            </w:pPr>
            <w:r w:rsidRPr="00C25B64">
              <w:rPr>
                <w:sz w:val="22"/>
                <w:szCs w:val="22"/>
              </w:rPr>
              <w:t>Ensuring excellent data management principals are adhered to through the provision of accurate data, record maintenance and completion of statistical returns in line with legislative or best practice guidelines.</w:t>
            </w:r>
          </w:p>
          <w:p w14:paraId="560E224E" w14:textId="77777777" w:rsidR="00C25B64" w:rsidRPr="00C25B64" w:rsidRDefault="00C25B64" w:rsidP="00BF0510">
            <w:pPr>
              <w:ind w:right="-1"/>
              <w:rPr>
                <w:rFonts w:ascii="Arial" w:hAnsi="Arial" w:cs="Arial"/>
                <w:sz w:val="22"/>
                <w:szCs w:val="22"/>
              </w:rPr>
            </w:pPr>
          </w:p>
        </w:tc>
      </w:tr>
    </w:tbl>
    <w:p w14:paraId="131AB137" w14:textId="77777777" w:rsidR="00C25B64" w:rsidRPr="00C25B64" w:rsidRDefault="00C25B64" w:rsidP="003E1640">
      <w:pPr>
        <w:rPr>
          <w:rFonts w:ascii="Arial" w:hAnsi="Arial" w:cs="Arial"/>
          <w:sz w:val="22"/>
          <w:szCs w:val="22"/>
        </w:rPr>
      </w:pPr>
    </w:p>
    <w:p w14:paraId="4D08F41A" w14:textId="77777777" w:rsidR="00C25B64" w:rsidRPr="00C25B64" w:rsidRDefault="00C25B64" w:rsidP="003E1640">
      <w:pPr>
        <w:rPr>
          <w:rFonts w:ascii="Arial" w:hAnsi="Arial" w:cs="Arial"/>
          <w:sz w:val="22"/>
          <w:szCs w:val="22"/>
        </w:rPr>
      </w:pPr>
    </w:p>
    <w:p w14:paraId="4E30435B" w14:textId="77777777" w:rsidR="00C25B64" w:rsidRPr="00C25B64" w:rsidRDefault="00C25B64" w:rsidP="00C25B64">
      <w:pPr>
        <w:rPr>
          <w:rFonts w:ascii="Arial" w:eastAsiaTheme="minorHAnsi" w:hAnsi="Arial" w:cs="Arial"/>
          <w:b/>
          <w:kern w:val="0"/>
          <w:sz w:val="22"/>
          <w:szCs w:val="22"/>
          <w:lang w:eastAsia="en-US"/>
        </w:rPr>
      </w:pPr>
      <w:r w:rsidRPr="00C25B64">
        <w:rPr>
          <w:rFonts w:ascii="Arial" w:eastAsiaTheme="minorHAnsi" w:hAnsi="Arial" w:cs="Arial"/>
          <w:b/>
          <w:kern w:val="0"/>
          <w:sz w:val="22"/>
          <w:szCs w:val="22"/>
          <w:lang w:eastAsia="en-US"/>
        </w:rPr>
        <w:t>General</w:t>
      </w:r>
    </w:p>
    <w:p w14:paraId="2C94DF70" w14:textId="77777777" w:rsidR="00C25B64" w:rsidRPr="00C25B64" w:rsidRDefault="00C25B64" w:rsidP="00C25B64">
      <w:pPr>
        <w:contextualSpacing/>
        <w:rPr>
          <w:rFonts w:ascii="Arial" w:eastAsiaTheme="minorHAnsi" w:hAnsi="Arial" w:cs="Arial"/>
          <w:kern w:val="0"/>
          <w:sz w:val="22"/>
          <w:szCs w:val="22"/>
          <w:lang w:eastAsia="en-US"/>
        </w:rPr>
      </w:pPr>
      <w:r w:rsidRPr="00C25B64">
        <w:rPr>
          <w:rFonts w:ascii="Arial" w:eastAsiaTheme="minorHAnsi" w:hAnsi="Arial" w:cs="Arial"/>
          <w:kern w:val="0"/>
          <w:sz w:val="22"/>
          <w:szCs w:val="22"/>
          <w:lang w:eastAsia="en-US"/>
        </w:rPr>
        <w:t xml:space="preserve">The above list of duties is neither exclusive nor exhaustive. The post holder will be expected to undertake other duties commensurate with the responsibility level of this post. </w:t>
      </w:r>
    </w:p>
    <w:p w14:paraId="664C9C4F" w14:textId="77777777" w:rsidR="00C25B64" w:rsidRPr="00C25B64" w:rsidRDefault="00C25B64" w:rsidP="00C25B64">
      <w:pPr>
        <w:rPr>
          <w:rFonts w:ascii="Arial" w:eastAsiaTheme="minorHAnsi" w:hAnsi="Arial" w:cs="Arial"/>
          <w:kern w:val="0"/>
          <w:sz w:val="22"/>
          <w:szCs w:val="22"/>
          <w:lang w:eastAsia="en-US"/>
        </w:rPr>
      </w:pPr>
    </w:p>
    <w:p w14:paraId="24156DA0" w14:textId="77777777" w:rsidR="00C25B64" w:rsidRPr="00C25B64" w:rsidRDefault="00C25B64" w:rsidP="00C25B64">
      <w:pPr>
        <w:contextualSpacing/>
        <w:rPr>
          <w:rFonts w:ascii="Arial" w:eastAsiaTheme="minorHAnsi" w:hAnsi="Arial" w:cs="Arial"/>
          <w:kern w:val="0"/>
          <w:sz w:val="22"/>
          <w:szCs w:val="22"/>
          <w:lang w:eastAsia="en-US"/>
        </w:rPr>
      </w:pPr>
      <w:r w:rsidRPr="00C25B64">
        <w:rPr>
          <w:rFonts w:ascii="Arial" w:eastAsiaTheme="minorHAnsi" w:hAnsi="Arial" w:cs="Arial"/>
          <w:kern w:val="0"/>
          <w:sz w:val="22"/>
          <w:szCs w:val="22"/>
          <w:lang w:eastAsia="en-US"/>
        </w:rPr>
        <w:t>The Council is a dynamic organisation which recognises the need to respond flexibly to changing demands and circumstances. Whilst the job description provides a summary of the post it may need to be amended to meet changing circumstances.</w:t>
      </w:r>
    </w:p>
    <w:p w14:paraId="651B4E51" w14:textId="77777777" w:rsidR="00C25B64" w:rsidRPr="00C25B64" w:rsidRDefault="00C25B64" w:rsidP="00C25B64">
      <w:pPr>
        <w:rPr>
          <w:rFonts w:ascii="Arial" w:eastAsiaTheme="minorHAnsi" w:hAnsi="Arial" w:cs="Arial"/>
          <w:kern w:val="0"/>
          <w:sz w:val="22"/>
          <w:szCs w:val="22"/>
          <w:lang w:eastAsia="en-US"/>
        </w:rPr>
      </w:pPr>
    </w:p>
    <w:p w14:paraId="6398664B" w14:textId="77777777" w:rsidR="00C25B64" w:rsidRPr="00C25B64" w:rsidRDefault="00C25B64" w:rsidP="00C25B64">
      <w:pPr>
        <w:tabs>
          <w:tab w:val="left" w:pos="1278"/>
        </w:tabs>
        <w:ind w:right="-1"/>
        <w:rPr>
          <w:rFonts w:ascii="Arial" w:hAnsi="Arial" w:cs="Arial"/>
          <w:kern w:val="0"/>
          <w:sz w:val="22"/>
          <w:szCs w:val="22"/>
          <w:lang w:eastAsia="en-US"/>
        </w:rPr>
      </w:pPr>
      <w:r w:rsidRPr="00C25B64">
        <w:rPr>
          <w:rFonts w:ascii="Arial" w:eastAsiaTheme="minorHAnsi" w:hAnsi="Arial" w:cs="Arial"/>
          <w:sz w:val="22"/>
          <w:szCs w:val="22"/>
        </w:rPr>
        <w:t>The Council takes seriously its responsibility to safeguard and promote the welfare of children and young people and to protect adults at risk.  There is an expectation that all staff will positively demonstrate their awareness and support to this commitment.</w:t>
      </w:r>
    </w:p>
    <w:p w14:paraId="4A6D032E" w14:textId="68994886" w:rsidR="00594463" w:rsidRPr="00C25B64" w:rsidRDefault="00594463" w:rsidP="00A82091">
      <w:pPr>
        <w:pStyle w:val="BodyTextIndent"/>
        <w:tabs>
          <w:tab w:val="left" w:pos="1278"/>
        </w:tabs>
        <w:ind w:left="426" w:right="-1" w:firstLine="0"/>
        <w:jc w:val="left"/>
        <w:rPr>
          <w:rFonts w:ascii="Arial" w:hAnsi="Arial" w:cs="Arial"/>
          <w:sz w:val="22"/>
          <w:szCs w:val="22"/>
        </w:rPr>
      </w:pPr>
    </w:p>
    <w:p w14:paraId="5CD2CF80" w14:textId="46880720" w:rsidR="00792926" w:rsidRPr="00C25B64" w:rsidRDefault="00792926" w:rsidP="00A82091">
      <w:pPr>
        <w:rPr>
          <w:rFonts w:ascii="Arial" w:hAnsi="Arial" w:cs="Arial"/>
          <w:sz w:val="22"/>
          <w:szCs w:val="22"/>
        </w:rPr>
      </w:pPr>
    </w:p>
    <w:p w14:paraId="6B861F27" w14:textId="4BE5D481" w:rsidR="00792926" w:rsidRPr="00C25B64" w:rsidRDefault="00792926" w:rsidP="00792926">
      <w:pPr>
        <w:tabs>
          <w:tab w:val="left" w:pos="5384"/>
        </w:tabs>
        <w:rPr>
          <w:rFonts w:ascii="Arial" w:hAnsi="Arial" w:cs="Arial"/>
          <w:sz w:val="22"/>
          <w:szCs w:val="22"/>
        </w:rPr>
      </w:pPr>
      <w:r w:rsidRPr="00C25B64">
        <w:rPr>
          <w:rFonts w:ascii="Arial" w:hAnsi="Arial" w:cs="Arial"/>
          <w:sz w:val="22"/>
          <w:szCs w:val="22"/>
        </w:rPr>
        <w:tab/>
      </w:r>
    </w:p>
    <w:p w14:paraId="4E37E8A3" w14:textId="51E4A6F5" w:rsidR="00594463" w:rsidRPr="00C25B64" w:rsidRDefault="00792926" w:rsidP="00792926">
      <w:pPr>
        <w:tabs>
          <w:tab w:val="left" w:pos="5384"/>
        </w:tabs>
        <w:rPr>
          <w:rFonts w:ascii="Arial" w:hAnsi="Arial" w:cs="Arial"/>
          <w:sz w:val="22"/>
          <w:szCs w:val="22"/>
        </w:rPr>
        <w:sectPr w:rsidR="00594463" w:rsidRPr="00C25B64" w:rsidSect="00B16FE9">
          <w:headerReference w:type="even" r:id="rId9"/>
          <w:headerReference w:type="default" r:id="rId10"/>
          <w:footerReference w:type="even" r:id="rId11"/>
          <w:footerReference w:type="default" r:id="rId12"/>
          <w:headerReference w:type="first" r:id="rId13"/>
          <w:footerReference w:type="first" r:id="rId14"/>
          <w:pgSz w:w="11906" w:h="16838"/>
          <w:pgMar w:top="1418" w:right="1276" w:bottom="1440" w:left="1276" w:header="284" w:footer="709" w:gutter="0"/>
          <w:cols w:space="708"/>
          <w:docGrid w:linePitch="360"/>
        </w:sectPr>
      </w:pPr>
      <w:r w:rsidRPr="00C25B64">
        <w:rPr>
          <w:rFonts w:ascii="Arial" w:hAnsi="Arial" w:cs="Arial"/>
          <w:sz w:val="22"/>
          <w:szCs w:val="22"/>
        </w:rPr>
        <w:tab/>
      </w:r>
    </w:p>
    <w:p w14:paraId="2EAA585F" w14:textId="77777777" w:rsidR="00B16FE9" w:rsidRPr="00C25B64" w:rsidRDefault="00B16FE9" w:rsidP="00B16FE9">
      <w:pPr>
        <w:jc w:val="center"/>
        <w:rPr>
          <w:rFonts w:ascii="Arial" w:hAnsi="Arial" w:cs="Arial"/>
          <w:sz w:val="22"/>
          <w:szCs w:val="22"/>
        </w:rPr>
      </w:pPr>
      <w:r w:rsidRPr="00C25B64">
        <w:rPr>
          <w:rFonts w:ascii="Arial" w:hAnsi="Arial" w:cs="Arial"/>
          <w:b/>
          <w:sz w:val="22"/>
          <w:szCs w:val="22"/>
        </w:rPr>
        <w:lastRenderedPageBreak/>
        <w:t>Requirements of the Post</w:t>
      </w:r>
    </w:p>
    <w:p w14:paraId="580CF89F" w14:textId="77777777" w:rsidR="00B16FE9" w:rsidRPr="00C25B64" w:rsidRDefault="00B16FE9">
      <w:pPr>
        <w:rPr>
          <w:rFonts w:ascii="Arial" w:hAnsi="Arial" w:cs="Arial"/>
          <w:sz w:val="22"/>
          <w:szCs w:val="22"/>
        </w:rPr>
      </w:pPr>
    </w:p>
    <w:tbl>
      <w:tblPr>
        <w:tblStyle w:val="TableGrid"/>
        <w:tblW w:w="0" w:type="auto"/>
        <w:tblLook w:val="04A0" w:firstRow="1" w:lastRow="0" w:firstColumn="1" w:lastColumn="0" w:noHBand="0" w:noVBand="1"/>
      </w:tblPr>
      <w:tblGrid>
        <w:gridCol w:w="2122"/>
        <w:gridCol w:w="5811"/>
        <w:gridCol w:w="5812"/>
      </w:tblGrid>
      <w:tr w:rsidR="00B37C43" w:rsidRPr="00C25B64" w14:paraId="29CF432B" w14:textId="77777777" w:rsidTr="00714B5B">
        <w:tc>
          <w:tcPr>
            <w:tcW w:w="2122" w:type="dxa"/>
          </w:tcPr>
          <w:p w14:paraId="04AAC9E0" w14:textId="77777777" w:rsidR="00B16FE9" w:rsidRPr="00C25B64" w:rsidRDefault="00B16FE9" w:rsidP="00B16FE9">
            <w:pPr>
              <w:rPr>
                <w:rFonts w:ascii="Arial" w:hAnsi="Arial" w:cs="Arial"/>
                <w:b/>
                <w:sz w:val="22"/>
                <w:szCs w:val="22"/>
              </w:rPr>
            </w:pPr>
          </w:p>
        </w:tc>
        <w:tc>
          <w:tcPr>
            <w:tcW w:w="5811" w:type="dxa"/>
          </w:tcPr>
          <w:p w14:paraId="270F4F3F" w14:textId="77777777" w:rsidR="00B16FE9" w:rsidRPr="00C25B64" w:rsidRDefault="00F57394" w:rsidP="00B16FE9">
            <w:pPr>
              <w:rPr>
                <w:rFonts w:ascii="Arial" w:hAnsi="Arial" w:cs="Arial"/>
                <w:b/>
                <w:sz w:val="22"/>
                <w:szCs w:val="22"/>
              </w:rPr>
            </w:pPr>
            <w:r w:rsidRPr="00C25B64">
              <w:rPr>
                <w:rFonts w:ascii="Arial" w:hAnsi="Arial" w:cs="Arial"/>
                <w:b/>
                <w:sz w:val="22"/>
                <w:szCs w:val="22"/>
              </w:rPr>
              <w:t>Essential</w:t>
            </w:r>
          </w:p>
        </w:tc>
        <w:tc>
          <w:tcPr>
            <w:tcW w:w="5812" w:type="dxa"/>
          </w:tcPr>
          <w:p w14:paraId="115FF88F" w14:textId="77777777" w:rsidR="00B16FE9" w:rsidRPr="00C25B64" w:rsidRDefault="00F57394" w:rsidP="00B16FE9">
            <w:pPr>
              <w:rPr>
                <w:rFonts w:ascii="Arial" w:hAnsi="Arial" w:cs="Arial"/>
                <w:b/>
                <w:sz w:val="22"/>
                <w:szCs w:val="22"/>
              </w:rPr>
            </w:pPr>
            <w:r w:rsidRPr="00C25B64">
              <w:rPr>
                <w:rFonts w:ascii="Arial" w:hAnsi="Arial" w:cs="Arial"/>
                <w:b/>
                <w:sz w:val="22"/>
                <w:szCs w:val="22"/>
              </w:rPr>
              <w:t>Desirable</w:t>
            </w:r>
          </w:p>
        </w:tc>
      </w:tr>
      <w:tr w:rsidR="00B37C43" w:rsidRPr="00C25B64" w14:paraId="1AE38BB2" w14:textId="77777777" w:rsidTr="00714B5B">
        <w:tc>
          <w:tcPr>
            <w:tcW w:w="2122" w:type="dxa"/>
          </w:tcPr>
          <w:p w14:paraId="0F508B76" w14:textId="77777777" w:rsidR="00B16FE9" w:rsidRPr="00C25B64" w:rsidRDefault="00F57394" w:rsidP="00B16FE9">
            <w:pPr>
              <w:rPr>
                <w:rFonts w:ascii="Arial" w:hAnsi="Arial" w:cs="Arial"/>
                <w:b/>
                <w:sz w:val="22"/>
                <w:szCs w:val="22"/>
              </w:rPr>
            </w:pPr>
            <w:r w:rsidRPr="00C25B64">
              <w:rPr>
                <w:rFonts w:ascii="Arial" w:hAnsi="Arial" w:cs="Arial"/>
                <w:b/>
                <w:sz w:val="22"/>
                <w:szCs w:val="22"/>
              </w:rPr>
              <w:t>Qualifications / Training</w:t>
            </w:r>
          </w:p>
        </w:tc>
        <w:tc>
          <w:tcPr>
            <w:tcW w:w="5811" w:type="dxa"/>
          </w:tcPr>
          <w:p w14:paraId="28E821A9" w14:textId="77777777" w:rsidR="00E43C8B" w:rsidRPr="00C25B64" w:rsidRDefault="00E43C8B" w:rsidP="00336C24">
            <w:pPr>
              <w:pStyle w:val="ListParagraph"/>
              <w:numPr>
                <w:ilvl w:val="0"/>
                <w:numId w:val="3"/>
              </w:numPr>
              <w:spacing w:after="160" w:line="259" w:lineRule="auto"/>
              <w:ind w:left="317" w:hanging="284"/>
              <w:rPr>
                <w:rFonts w:ascii="Arial" w:hAnsi="Arial" w:cs="Arial"/>
                <w:sz w:val="22"/>
                <w:szCs w:val="22"/>
              </w:rPr>
            </w:pPr>
            <w:r w:rsidRPr="00C25B64">
              <w:rPr>
                <w:rFonts w:ascii="Arial" w:hAnsi="Arial" w:cs="Arial"/>
                <w:sz w:val="22"/>
                <w:szCs w:val="22"/>
              </w:rPr>
              <w:t>City and Guilds Vehicle Maintenance and repair or BTEC National Certificate in Vehicle repair and technology, NVQ level 3 vehicle maintenance and repair Mechanical &amp; Electrical.</w:t>
            </w:r>
          </w:p>
          <w:p w14:paraId="6C601B3F" w14:textId="77777777" w:rsidR="00B16FE9" w:rsidRPr="00C25B64" w:rsidRDefault="00F57394" w:rsidP="00336C24">
            <w:pPr>
              <w:pStyle w:val="ListParagraph"/>
              <w:numPr>
                <w:ilvl w:val="0"/>
                <w:numId w:val="3"/>
              </w:numPr>
              <w:ind w:left="317" w:hanging="284"/>
              <w:rPr>
                <w:rFonts w:ascii="Arial" w:hAnsi="Arial" w:cs="Arial"/>
                <w:sz w:val="22"/>
                <w:szCs w:val="22"/>
              </w:rPr>
            </w:pPr>
            <w:r w:rsidRPr="00C25B64">
              <w:rPr>
                <w:rFonts w:ascii="Arial" w:hAnsi="Arial" w:cs="Arial"/>
                <w:sz w:val="22"/>
                <w:szCs w:val="22"/>
              </w:rPr>
              <w:t>Evidence of continuing professional development.</w:t>
            </w:r>
          </w:p>
          <w:p w14:paraId="38E93969" w14:textId="77777777" w:rsidR="00E43C8B" w:rsidRPr="00C25B64" w:rsidRDefault="00E43C8B" w:rsidP="00336C24">
            <w:pPr>
              <w:pStyle w:val="ListParagraph"/>
              <w:numPr>
                <w:ilvl w:val="0"/>
                <w:numId w:val="3"/>
              </w:numPr>
              <w:spacing w:after="160" w:line="259" w:lineRule="auto"/>
              <w:ind w:left="317" w:hanging="284"/>
              <w:rPr>
                <w:rFonts w:ascii="Arial" w:hAnsi="Arial" w:cs="Arial"/>
                <w:sz w:val="22"/>
                <w:szCs w:val="22"/>
              </w:rPr>
            </w:pPr>
            <w:r w:rsidRPr="00C25B64">
              <w:rPr>
                <w:rFonts w:ascii="Arial" w:hAnsi="Arial" w:cs="Arial"/>
                <w:sz w:val="22"/>
                <w:szCs w:val="22"/>
              </w:rPr>
              <w:t xml:space="preserve">LGV Drivers Licence. </w:t>
            </w:r>
          </w:p>
          <w:p w14:paraId="1C6A69A8" w14:textId="3B142F4D" w:rsidR="00E43C8B" w:rsidRPr="00C25B64" w:rsidRDefault="00E12ED6" w:rsidP="00336C24">
            <w:pPr>
              <w:pStyle w:val="ListParagraph"/>
              <w:numPr>
                <w:ilvl w:val="0"/>
                <w:numId w:val="3"/>
              </w:numPr>
              <w:spacing w:after="160" w:line="259" w:lineRule="auto"/>
              <w:ind w:left="317" w:hanging="284"/>
              <w:rPr>
                <w:rFonts w:ascii="Arial" w:hAnsi="Arial" w:cs="Arial"/>
                <w:sz w:val="22"/>
                <w:szCs w:val="22"/>
              </w:rPr>
            </w:pPr>
            <w:r w:rsidRPr="00C25B64">
              <w:rPr>
                <w:rFonts w:ascii="Arial" w:hAnsi="Arial" w:cs="Arial"/>
                <w:sz w:val="22"/>
                <w:szCs w:val="22"/>
              </w:rPr>
              <w:t>Current driver CPC or willingness to undertake.</w:t>
            </w:r>
          </w:p>
        </w:tc>
        <w:tc>
          <w:tcPr>
            <w:tcW w:w="5812" w:type="dxa"/>
          </w:tcPr>
          <w:p w14:paraId="041E565B" w14:textId="1631FC81" w:rsidR="00B16FE9" w:rsidRPr="00C25B64" w:rsidRDefault="001A63D8" w:rsidP="00E12ED6">
            <w:pPr>
              <w:spacing w:after="60"/>
              <w:ind w:left="318" w:hanging="284"/>
              <w:rPr>
                <w:rFonts w:ascii="Arial" w:hAnsi="Arial" w:cs="Arial"/>
                <w:sz w:val="22"/>
                <w:szCs w:val="22"/>
              </w:rPr>
            </w:pPr>
            <w:r>
              <w:rPr>
                <w:rFonts w:ascii="Arial" w:hAnsi="Arial" w:cs="Arial"/>
                <w:sz w:val="22"/>
                <w:szCs w:val="22"/>
              </w:rPr>
              <w:t xml:space="preserve">Transport Manger CPC </w:t>
            </w:r>
          </w:p>
        </w:tc>
      </w:tr>
      <w:tr w:rsidR="00B37C43" w:rsidRPr="00C25B64" w14:paraId="5971EAE7" w14:textId="77777777" w:rsidTr="00714B5B">
        <w:tc>
          <w:tcPr>
            <w:tcW w:w="2122" w:type="dxa"/>
          </w:tcPr>
          <w:p w14:paraId="2672ECB4" w14:textId="77777777" w:rsidR="00B16FE9" w:rsidRPr="00C25B64" w:rsidRDefault="00F57394" w:rsidP="00B16FE9">
            <w:pPr>
              <w:rPr>
                <w:rFonts w:ascii="Arial" w:hAnsi="Arial" w:cs="Arial"/>
                <w:b/>
                <w:sz w:val="22"/>
                <w:szCs w:val="22"/>
              </w:rPr>
            </w:pPr>
            <w:r w:rsidRPr="00C25B64">
              <w:rPr>
                <w:rFonts w:ascii="Arial" w:hAnsi="Arial" w:cs="Arial"/>
                <w:b/>
                <w:sz w:val="22"/>
                <w:szCs w:val="22"/>
              </w:rPr>
              <w:t>Knowledge</w:t>
            </w:r>
          </w:p>
        </w:tc>
        <w:tc>
          <w:tcPr>
            <w:tcW w:w="5811" w:type="dxa"/>
          </w:tcPr>
          <w:p w14:paraId="2AF7A422" w14:textId="79606C69" w:rsidR="00395D40" w:rsidRPr="00C25B64" w:rsidRDefault="00395D40" w:rsidP="00336C24">
            <w:pPr>
              <w:pStyle w:val="ListParagraph"/>
              <w:numPr>
                <w:ilvl w:val="0"/>
                <w:numId w:val="1"/>
              </w:numPr>
              <w:spacing w:after="160" w:line="259" w:lineRule="auto"/>
              <w:ind w:left="317" w:hanging="284"/>
              <w:rPr>
                <w:rFonts w:ascii="Arial" w:hAnsi="Arial" w:cs="Arial"/>
                <w:sz w:val="22"/>
                <w:szCs w:val="22"/>
              </w:rPr>
            </w:pPr>
            <w:r w:rsidRPr="00C25B64">
              <w:rPr>
                <w:rFonts w:ascii="Arial" w:hAnsi="Arial" w:cs="Arial"/>
                <w:sz w:val="22"/>
                <w:szCs w:val="22"/>
              </w:rPr>
              <w:t>detailed knowledge of accident and safety precautions and the codes that apply and a practical, comprehensive knowledge of associated health and safety requirements in line with HSE guidance</w:t>
            </w:r>
          </w:p>
          <w:p w14:paraId="303C0704" w14:textId="77777777" w:rsidR="00BD0FCD" w:rsidRPr="00C25B64" w:rsidRDefault="00BD0FCD" w:rsidP="00336C24">
            <w:pPr>
              <w:pStyle w:val="ListParagraph"/>
              <w:numPr>
                <w:ilvl w:val="0"/>
                <w:numId w:val="1"/>
              </w:numPr>
              <w:spacing w:after="160" w:line="259" w:lineRule="auto"/>
              <w:ind w:left="317" w:hanging="284"/>
              <w:rPr>
                <w:rFonts w:ascii="Arial" w:hAnsi="Arial" w:cs="Arial"/>
                <w:sz w:val="22"/>
                <w:szCs w:val="22"/>
              </w:rPr>
            </w:pPr>
            <w:r w:rsidRPr="00C25B64">
              <w:rPr>
                <w:rFonts w:ascii="Arial" w:hAnsi="Arial" w:cs="Arial"/>
                <w:sz w:val="22"/>
                <w:szCs w:val="22"/>
              </w:rPr>
              <w:t>Knowledge of legislation governing transport awareness.</w:t>
            </w:r>
          </w:p>
          <w:p w14:paraId="410C7E36" w14:textId="5D7656F8" w:rsidR="00B16FE9" w:rsidRPr="00C25B64" w:rsidRDefault="00F57394" w:rsidP="00336C24">
            <w:pPr>
              <w:pStyle w:val="ListParagraph"/>
              <w:numPr>
                <w:ilvl w:val="0"/>
                <w:numId w:val="1"/>
              </w:numPr>
              <w:ind w:left="317" w:hanging="284"/>
              <w:rPr>
                <w:rFonts w:ascii="Arial" w:hAnsi="Arial" w:cs="Arial"/>
                <w:sz w:val="22"/>
                <w:szCs w:val="22"/>
              </w:rPr>
            </w:pPr>
            <w:r w:rsidRPr="00C25B64">
              <w:rPr>
                <w:rFonts w:ascii="Arial" w:hAnsi="Arial" w:cs="Arial"/>
                <w:sz w:val="22"/>
                <w:szCs w:val="22"/>
              </w:rPr>
              <w:t xml:space="preserve">Awareness and knowledge and commitment to Equality and Diversity and </w:t>
            </w:r>
            <w:r w:rsidR="00E12ED6" w:rsidRPr="00C25B64">
              <w:rPr>
                <w:rFonts w:ascii="Arial" w:hAnsi="Arial" w:cs="Arial"/>
                <w:sz w:val="22"/>
                <w:szCs w:val="22"/>
              </w:rPr>
              <w:t xml:space="preserve">legislation </w:t>
            </w:r>
            <w:r w:rsidRPr="00C25B64">
              <w:rPr>
                <w:rFonts w:ascii="Arial" w:hAnsi="Arial" w:cs="Arial"/>
                <w:sz w:val="22"/>
                <w:szCs w:val="22"/>
              </w:rPr>
              <w:t>and of safeguarding responsibilities.</w:t>
            </w:r>
          </w:p>
        </w:tc>
        <w:tc>
          <w:tcPr>
            <w:tcW w:w="5812" w:type="dxa"/>
          </w:tcPr>
          <w:p w14:paraId="4D8DF68D" w14:textId="77777777" w:rsidR="00E12ED6" w:rsidRPr="00C25B64" w:rsidRDefault="00E12ED6" w:rsidP="00336C24">
            <w:pPr>
              <w:pStyle w:val="ListParagraph"/>
              <w:numPr>
                <w:ilvl w:val="0"/>
                <w:numId w:val="1"/>
              </w:numPr>
              <w:spacing w:after="160" w:line="259" w:lineRule="auto"/>
              <w:ind w:left="318" w:hanging="284"/>
              <w:rPr>
                <w:rFonts w:ascii="Arial" w:hAnsi="Arial" w:cs="Arial"/>
                <w:sz w:val="22"/>
                <w:szCs w:val="22"/>
              </w:rPr>
            </w:pPr>
            <w:r w:rsidRPr="00C25B64">
              <w:rPr>
                <w:rFonts w:ascii="Arial" w:hAnsi="Arial" w:cs="Arial"/>
                <w:sz w:val="22"/>
                <w:szCs w:val="22"/>
              </w:rPr>
              <w:t xml:space="preserve">An understanding of Streetscene matters and service requirements </w:t>
            </w:r>
          </w:p>
          <w:p w14:paraId="5A3851A4" w14:textId="77777777" w:rsidR="00E12ED6" w:rsidRPr="00C25B64" w:rsidRDefault="00E12ED6" w:rsidP="00336C24">
            <w:pPr>
              <w:pStyle w:val="ListParagraph"/>
              <w:numPr>
                <w:ilvl w:val="0"/>
                <w:numId w:val="1"/>
              </w:numPr>
              <w:spacing w:after="160" w:line="259" w:lineRule="auto"/>
              <w:ind w:left="318" w:hanging="284"/>
              <w:rPr>
                <w:rFonts w:ascii="Arial" w:hAnsi="Arial" w:cs="Arial"/>
                <w:sz w:val="22"/>
                <w:szCs w:val="22"/>
              </w:rPr>
            </w:pPr>
            <w:r w:rsidRPr="00C25B64">
              <w:rPr>
                <w:rFonts w:ascii="Arial" w:hAnsi="Arial" w:cs="Arial"/>
                <w:sz w:val="22"/>
                <w:szCs w:val="22"/>
              </w:rPr>
              <w:t xml:space="preserve">Knowledge of the Ryedale area </w:t>
            </w:r>
          </w:p>
          <w:p w14:paraId="63885742" w14:textId="77777777" w:rsidR="00E12ED6" w:rsidRPr="00C25B64" w:rsidRDefault="00E12ED6" w:rsidP="00336C24">
            <w:pPr>
              <w:pStyle w:val="ListParagraph"/>
              <w:numPr>
                <w:ilvl w:val="0"/>
                <w:numId w:val="1"/>
              </w:numPr>
              <w:spacing w:after="160" w:line="259" w:lineRule="auto"/>
              <w:ind w:left="318" w:hanging="284"/>
              <w:rPr>
                <w:rFonts w:ascii="Arial" w:hAnsi="Arial" w:cs="Arial"/>
                <w:sz w:val="22"/>
                <w:szCs w:val="22"/>
              </w:rPr>
            </w:pPr>
            <w:r w:rsidRPr="00C25B64">
              <w:rPr>
                <w:rFonts w:ascii="Arial" w:hAnsi="Arial" w:cs="Arial"/>
                <w:sz w:val="22"/>
                <w:szCs w:val="22"/>
              </w:rPr>
              <w:t>Knowledge of waste management collection vehicles</w:t>
            </w:r>
          </w:p>
          <w:p w14:paraId="1752AADF" w14:textId="77777777" w:rsidR="00B16FE9" w:rsidRPr="00C25B64" w:rsidRDefault="00B16FE9" w:rsidP="00E12ED6">
            <w:pPr>
              <w:pStyle w:val="ListParagraph"/>
              <w:spacing w:after="60"/>
              <w:ind w:left="318" w:hanging="284"/>
              <w:contextualSpacing w:val="0"/>
              <w:rPr>
                <w:rFonts w:ascii="Arial" w:hAnsi="Arial" w:cs="Arial"/>
                <w:sz w:val="22"/>
                <w:szCs w:val="22"/>
              </w:rPr>
            </w:pPr>
          </w:p>
        </w:tc>
      </w:tr>
      <w:tr w:rsidR="00B37C43" w:rsidRPr="00C25B64" w14:paraId="1FDD5717" w14:textId="77777777" w:rsidTr="00714B5B">
        <w:tc>
          <w:tcPr>
            <w:tcW w:w="2122" w:type="dxa"/>
          </w:tcPr>
          <w:p w14:paraId="024D7B1C" w14:textId="16B99F92" w:rsidR="00B16FE9" w:rsidRPr="00C25B64" w:rsidRDefault="00F57394" w:rsidP="00B16FE9">
            <w:pPr>
              <w:rPr>
                <w:rFonts w:ascii="Arial" w:hAnsi="Arial" w:cs="Arial"/>
                <w:b/>
                <w:sz w:val="22"/>
                <w:szCs w:val="22"/>
              </w:rPr>
            </w:pPr>
            <w:r w:rsidRPr="00C25B64">
              <w:rPr>
                <w:rFonts w:ascii="Arial" w:hAnsi="Arial" w:cs="Arial"/>
                <w:b/>
                <w:sz w:val="22"/>
                <w:szCs w:val="22"/>
              </w:rPr>
              <w:t>Experience</w:t>
            </w:r>
          </w:p>
        </w:tc>
        <w:tc>
          <w:tcPr>
            <w:tcW w:w="5811" w:type="dxa"/>
          </w:tcPr>
          <w:p w14:paraId="7040E33B" w14:textId="02A95F37" w:rsidR="00BD0FCD" w:rsidRPr="00C25B64" w:rsidRDefault="00E12ED6" w:rsidP="00336C24">
            <w:pPr>
              <w:pStyle w:val="ListParagraph"/>
              <w:numPr>
                <w:ilvl w:val="0"/>
                <w:numId w:val="1"/>
              </w:numPr>
              <w:spacing w:after="160" w:line="259" w:lineRule="auto"/>
              <w:ind w:left="317" w:hanging="284"/>
              <w:rPr>
                <w:rFonts w:ascii="Arial" w:hAnsi="Arial" w:cs="Arial"/>
                <w:sz w:val="22"/>
                <w:szCs w:val="22"/>
              </w:rPr>
            </w:pPr>
            <w:r w:rsidRPr="00C25B64">
              <w:rPr>
                <w:rFonts w:ascii="Arial" w:hAnsi="Arial" w:cs="Arial"/>
                <w:sz w:val="22"/>
                <w:szCs w:val="22"/>
              </w:rPr>
              <w:t>E</w:t>
            </w:r>
            <w:r w:rsidR="00BD0FCD" w:rsidRPr="00C25B64">
              <w:rPr>
                <w:rFonts w:ascii="Arial" w:hAnsi="Arial" w:cs="Arial"/>
                <w:sz w:val="22"/>
                <w:szCs w:val="22"/>
              </w:rPr>
              <w:t>xperience of vehicle repair.</w:t>
            </w:r>
          </w:p>
          <w:p w14:paraId="045A547C" w14:textId="73F292C5" w:rsidR="00BD0FCD" w:rsidRPr="00C25B64" w:rsidRDefault="00E12ED6" w:rsidP="00336C24">
            <w:pPr>
              <w:pStyle w:val="ListParagraph"/>
              <w:numPr>
                <w:ilvl w:val="0"/>
                <w:numId w:val="1"/>
              </w:numPr>
              <w:spacing w:after="160" w:line="259" w:lineRule="auto"/>
              <w:ind w:left="317" w:hanging="284"/>
              <w:rPr>
                <w:rFonts w:ascii="Arial" w:hAnsi="Arial" w:cs="Arial"/>
                <w:sz w:val="22"/>
                <w:szCs w:val="22"/>
              </w:rPr>
            </w:pPr>
            <w:r w:rsidRPr="00C25B64">
              <w:rPr>
                <w:rFonts w:ascii="Arial" w:hAnsi="Arial" w:cs="Arial"/>
                <w:sz w:val="22"/>
                <w:szCs w:val="22"/>
              </w:rPr>
              <w:t>E</w:t>
            </w:r>
            <w:r w:rsidR="00BD0FCD" w:rsidRPr="00C25B64">
              <w:rPr>
                <w:rFonts w:ascii="Arial" w:hAnsi="Arial" w:cs="Arial"/>
                <w:sz w:val="22"/>
                <w:szCs w:val="22"/>
              </w:rPr>
              <w:t>xperience of manually refitting and reworking parts.</w:t>
            </w:r>
          </w:p>
          <w:p w14:paraId="3DFDD65B" w14:textId="13BD72C0" w:rsidR="00B16FE9" w:rsidRPr="00C25B64" w:rsidRDefault="00B16FE9" w:rsidP="00E12ED6">
            <w:pPr>
              <w:autoSpaceDE w:val="0"/>
              <w:autoSpaceDN w:val="0"/>
              <w:adjustRightInd w:val="0"/>
              <w:ind w:left="317" w:hanging="284"/>
              <w:rPr>
                <w:rFonts w:ascii="Arial" w:hAnsi="Arial" w:cs="Arial"/>
                <w:sz w:val="22"/>
                <w:szCs w:val="22"/>
              </w:rPr>
            </w:pPr>
          </w:p>
        </w:tc>
        <w:tc>
          <w:tcPr>
            <w:tcW w:w="5812" w:type="dxa"/>
          </w:tcPr>
          <w:p w14:paraId="0B2B644D" w14:textId="77777777" w:rsidR="006F6968" w:rsidRPr="00C25B64" w:rsidRDefault="006F6968" w:rsidP="00336C24">
            <w:pPr>
              <w:pStyle w:val="ListParagraph"/>
              <w:numPr>
                <w:ilvl w:val="0"/>
                <w:numId w:val="1"/>
              </w:numPr>
              <w:ind w:left="318" w:hanging="284"/>
              <w:rPr>
                <w:rFonts w:ascii="Arial" w:hAnsi="Arial" w:cs="Arial"/>
                <w:sz w:val="22"/>
                <w:szCs w:val="22"/>
              </w:rPr>
            </w:pPr>
            <w:r w:rsidRPr="00C25B64">
              <w:rPr>
                <w:rFonts w:ascii="Arial" w:hAnsi="Arial" w:cs="Arial"/>
                <w:sz w:val="22"/>
                <w:szCs w:val="22"/>
              </w:rPr>
              <w:t>Working in local, regional or national Government organisations</w:t>
            </w:r>
            <w:r w:rsidR="00EE01B1" w:rsidRPr="00C25B64">
              <w:rPr>
                <w:rFonts w:ascii="Arial" w:hAnsi="Arial" w:cs="Arial"/>
                <w:sz w:val="22"/>
                <w:szCs w:val="22"/>
              </w:rPr>
              <w:t>.</w:t>
            </w:r>
          </w:p>
          <w:p w14:paraId="4E153D4B" w14:textId="13324F42" w:rsidR="00B1765B" w:rsidRPr="00C25B64" w:rsidRDefault="00E12ED6" w:rsidP="00336C24">
            <w:pPr>
              <w:pStyle w:val="ListParagraph"/>
              <w:numPr>
                <w:ilvl w:val="0"/>
                <w:numId w:val="1"/>
              </w:numPr>
              <w:spacing w:after="60"/>
              <w:ind w:left="318" w:hanging="284"/>
              <w:contextualSpacing w:val="0"/>
              <w:rPr>
                <w:rFonts w:ascii="Arial" w:hAnsi="Arial" w:cs="Arial"/>
                <w:sz w:val="22"/>
                <w:szCs w:val="22"/>
              </w:rPr>
            </w:pPr>
            <w:r w:rsidRPr="00C25B64">
              <w:rPr>
                <w:rFonts w:ascii="Arial" w:hAnsi="Arial" w:cs="Arial"/>
                <w:sz w:val="22"/>
                <w:szCs w:val="22"/>
              </w:rPr>
              <w:t>Thorough knowledge and understanding of Health and Safety issues and regulations that apply to waste collection, street cleansing and plant operation</w:t>
            </w:r>
          </w:p>
        </w:tc>
      </w:tr>
      <w:tr w:rsidR="00B37C43" w:rsidRPr="00C25B64" w14:paraId="6E86CE17" w14:textId="77777777" w:rsidTr="00714B5B">
        <w:tc>
          <w:tcPr>
            <w:tcW w:w="2122" w:type="dxa"/>
          </w:tcPr>
          <w:p w14:paraId="0962D5F7" w14:textId="2EB262CE" w:rsidR="00B16FE9" w:rsidRPr="00C25B64" w:rsidRDefault="00F57394" w:rsidP="00B16FE9">
            <w:pPr>
              <w:rPr>
                <w:rFonts w:ascii="Arial" w:hAnsi="Arial" w:cs="Arial"/>
                <w:b/>
                <w:sz w:val="22"/>
                <w:szCs w:val="22"/>
              </w:rPr>
            </w:pPr>
            <w:r w:rsidRPr="00C25B64">
              <w:rPr>
                <w:rFonts w:ascii="Arial" w:hAnsi="Arial" w:cs="Arial"/>
                <w:b/>
                <w:sz w:val="22"/>
                <w:szCs w:val="22"/>
              </w:rPr>
              <w:t>Occupational Skills</w:t>
            </w:r>
          </w:p>
        </w:tc>
        <w:tc>
          <w:tcPr>
            <w:tcW w:w="5811" w:type="dxa"/>
          </w:tcPr>
          <w:p w14:paraId="57956B74" w14:textId="0496055E" w:rsidR="00B16FE9" w:rsidRPr="00C25B64" w:rsidRDefault="00FE5A56" w:rsidP="00336C24">
            <w:pPr>
              <w:pStyle w:val="ListParagraph"/>
              <w:numPr>
                <w:ilvl w:val="0"/>
                <w:numId w:val="6"/>
              </w:numPr>
              <w:ind w:left="317" w:hanging="284"/>
              <w:rPr>
                <w:rFonts w:ascii="Arial" w:hAnsi="Arial" w:cs="Arial"/>
                <w:sz w:val="22"/>
                <w:szCs w:val="22"/>
              </w:rPr>
            </w:pPr>
            <w:r w:rsidRPr="00C25B64">
              <w:rPr>
                <w:rFonts w:ascii="Arial" w:hAnsi="Arial" w:cs="Arial"/>
                <w:sz w:val="22"/>
                <w:szCs w:val="22"/>
              </w:rPr>
              <w:t>Ability to plan, allocate and evaluate workloads, determining work methods to achieve objectives</w:t>
            </w:r>
          </w:p>
          <w:p w14:paraId="63386040" w14:textId="0FDAC2BB" w:rsidR="00FE5A56" w:rsidRPr="00C25B64" w:rsidRDefault="00FE5A56" w:rsidP="00336C24">
            <w:pPr>
              <w:numPr>
                <w:ilvl w:val="0"/>
                <w:numId w:val="5"/>
              </w:numPr>
              <w:ind w:left="357" w:hanging="357"/>
              <w:rPr>
                <w:rFonts w:ascii="Arial" w:hAnsi="Arial" w:cs="Arial"/>
                <w:sz w:val="22"/>
                <w:szCs w:val="22"/>
              </w:rPr>
            </w:pPr>
            <w:r w:rsidRPr="00C25B64">
              <w:rPr>
                <w:rFonts w:ascii="Arial" w:hAnsi="Arial" w:cs="Arial"/>
                <w:sz w:val="22"/>
                <w:szCs w:val="22"/>
              </w:rPr>
              <w:t>Ability to seek, evaluate and organise information to aid decision making</w:t>
            </w:r>
            <w:r w:rsidR="00EE01B1" w:rsidRPr="00C25B64">
              <w:rPr>
                <w:rFonts w:ascii="Arial" w:hAnsi="Arial" w:cs="Arial"/>
                <w:sz w:val="22"/>
                <w:szCs w:val="22"/>
              </w:rPr>
              <w:t>.</w:t>
            </w:r>
          </w:p>
          <w:p w14:paraId="16293F48" w14:textId="17E79B13" w:rsidR="00FE5A56" w:rsidRPr="00C25B64" w:rsidRDefault="00FE5A56" w:rsidP="00336C24">
            <w:pPr>
              <w:numPr>
                <w:ilvl w:val="0"/>
                <w:numId w:val="5"/>
              </w:numPr>
              <w:ind w:left="357" w:hanging="357"/>
              <w:rPr>
                <w:rFonts w:ascii="Arial" w:hAnsi="Arial" w:cs="Arial"/>
                <w:sz w:val="22"/>
                <w:szCs w:val="22"/>
              </w:rPr>
            </w:pPr>
            <w:r w:rsidRPr="00C25B64">
              <w:rPr>
                <w:rFonts w:ascii="Arial" w:hAnsi="Arial" w:cs="Arial"/>
                <w:sz w:val="22"/>
                <w:szCs w:val="22"/>
              </w:rPr>
              <w:t>Ability to create, maintain and enhance constructive working relationships.</w:t>
            </w:r>
          </w:p>
          <w:p w14:paraId="1B8F06B9" w14:textId="5901A612" w:rsidR="00015D84" w:rsidRPr="00C25B64" w:rsidRDefault="00015D84" w:rsidP="00336C24">
            <w:pPr>
              <w:numPr>
                <w:ilvl w:val="0"/>
                <w:numId w:val="5"/>
              </w:numPr>
              <w:ind w:left="357" w:hanging="357"/>
              <w:rPr>
                <w:rFonts w:ascii="Arial" w:hAnsi="Arial" w:cs="Arial"/>
                <w:sz w:val="22"/>
                <w:szCs w:val="22"/>
              </w:rPr>
            </w:pPr>
            <w:r w:rsidRPr="00C25B64">
              <w:rPr>
                <w:rFonts w:ascii="Arial" w:hAnsi="Arial" w:cs="Arial"/>
                <w:sz w:val="22"/>
                <w:szCs w:val="22"/>
              </w:rPr>
              <w:t>Advise and inform others</w:t>
            </w:r>
          </w:p>
          <w:p w14:paraId="10AC8634" w14:textId="2B34DC21" w:rsidR="00FE5A56" w:rsidRPr="00C25B64" w:rsidRDefault="00FE5A56" w:rsidP="00FE5A56">
            <w:pPr>
              <w:pStyle w:val="ListParagraph"/>
              <w:rPr>
                <w:rFonts w:ascii="Arial" w:hAnsi="Arial" w:cs="Arial"/>
                <w:sz w:val="22"/>
                <w:szCs w:val="22"/>
              </w:rPr>
            </w:pPr>
          </w:p>
        </w:tc>
        <w:tc>
          <w:tcPr>
            <w:tcW w:w="5812" w:type="dxa"/>
          </w:tcPr>
          <w:p w14:paraId="45A538F4" w14:textId="77777777" w:rsidR="00B16FE9" w:rsidRPr="00C25B64" w:rsidRDefault="00B16FE9" w:rsidP="00B16FE9">
            <w:pPr>
              <w:rPr>
                <w:rFonts w:ascii="Arial" w:hAnsi="Arial" w:cs="Arial"/>
                <w:sz w:val="22"/>
                <w:szCs w:val="22"/>
              </w:rPr>
            </w:pPr>
          </w:p>
        </w:tc>
      </w:tr>
      <w:tr w:rsidR="00B16FE9" w:rsidRPr="00C25B64" w14:paraId="61F9BE99" w14:textId="77777777" w:rsidTr="00714B5B">
        <w:tc>
          <w:tcPr>
            <w:tcW w:w="2122" w:type="dxa"/>
          </w:tcPr>
          <w:p w14:paraId="449D464F" w14:textId="77777777" w:rsidR="00F57394" w:rsidRPr="00C25B64" w:rsidRDefault="00F57394" w:rsidP="00F57394">
            <w:pPr>
              <w:spacing w:after="60"/>
              <w:rPr>
                <w:rFonts w:ascii="Arial" w:hAnsi="Arial" w:cs="Arial"/>
                <w:b/>
                <w:sz w:val="22"/>
                <w:szCs w:val="22"/>
              </w:rPr>
            </w:pPr>
            <w:r w:rsidRPr="00C25B64">
              <w:rPr>
                <w:rFonts w:ascii="Arial" w:hAnsi="Arial" w:cs="Arial"/>
                <w:b/>
                <w:sz w:val="22"/>
                <w:szCs w:val="22"/>
              </w:rPr>
              <w:lastRenderedPageBreak/>
              <w:t>Other</w:t>
            </w:r>
          </w:p>
          <w:p w14:paraId="609F2B93" w14:textId="77777777" w:rsidR="00B16FE9" w:rsidRPr="00C25B64" w:rsidRDefault="00B16FE9" w:rsidP="00B16FE9">
            <w:pPr>
              <w:rPr>
                <w:rFonts w:ascii="Arial" w:hAnsi="Arial" w:cs="Arial"/>
                <w:b/>
                <w:sz w:val="22"/>
                <w:szCs w:val="22"/>
              </w:rPr>
            </w:pPr>
          </w:p>
        </w:tc>
        <w:tc>
          <w:tcPr>
            <w:tcW w:w="5811" w:type="dxa"/>
          </w:tcPr>
          <w:p w14:paraId="7EE62D38" w14:textId="58F5185C" w:rsidR="00BD0FCD" w:rsidRPr="00C25B64" w:rsidRDefault="00BD0FCD" w:rsidP="00336C24">
            <w:pPr>
              <w:pStyle w:val="ListParagraph"/>
              <w:numPr>
                <w:ilvl w:val="0"/>
                <w:numId w:val="4"/>
              </w:numPr>
              <w:spacing w:after="160" w:line="259" w:lineRule="auto"/>
              <w:ind w:left="317" w:hanging="284"/>
              <w:rPr>
                <w:rFonts w:ascii="Arial" w:hAnsi="Arial" w:cs="Arial"/>
                <w:sz w:val="22"/>
                <w:szCs w:val="22"/>
              </w:rPr>
            </w:pPr>
            <w:r w:rsidRPr="00C25B64">
              <w:rPr>
                <w:rFonts w:ascii="Arial" w:hAnsi="Arial" w:cs="Arial"/>
                <w:sz w:val="22"/>
                <w:szCs w:val="22"/>
              </w:rPr>
              <w:t xml:space="preserve">Be able to lift </w:t>
            </w:r>
            <w:r w:rsidR="00E12ED6" w:rsidRPr="00C25B64">
              <w:rPr>
                <w:rFonts w:ascii="Arial" w:hAnsi="Arial" w:cs="Arial"/>
                <w:sz w:val="22"/>
                <w:szCs w:val="22"/>
              </w:rPr>
              <w:t xml:space="preserve">and </w:t>
            </w:r>
            <w:r w:rsidRPr="00C25B64">
              <w:rPr>
                <w:rFonts w:ascii="Arial" w:hAnsi="Arial" w:cs="Arial"/>
                <w:sz w:val="22"/>
                <w:szCs w:val="22"/>
              </w:rPr>
              <w:t>manoeuvre various loads and undertake a continuous period of manual handling in various weathers and conditions.</w:t>
            </w:r>
          </w:p>
          <w:p w14:paraId="5F61B980" w14:textId="77777777" w:rsidR="00BD0FCD" w:rsidRPr="00C25B64" w:rsidRDefault="00BD0FCD" w:rsidP="00336C24">
            <w:pPr>
              <w:pStyle w:val="ListParagraph"/>
              <w:numPr>
                <w:ilvl w:val="0"/>
                <w:numId w:val="4"/>
              </w:numPr>
              <w:spacing w:after="160" w:line="259" w:lineRule="auto"/>
              <w:ind w:left="317" w:hanging="284"/>
              <w:rPr>
                <w:rFonts w:ascii="Arial" w:hAnsi="Arial" w:cs="Arial"/>
                <w:sz w:val="22"/>
                <w:szCs w:val="22"/>
              </w:rPr>
            </w:pPr>
            <w:r w:rsidRPr="00C25B64">
              <w:rPr>
                <w:rFonts w:ascii="Arial" w:hAnsi="Arial" w:cs="Arial"/>
                <w:sz w:val="22"/>
                <w:szCs w:val="22"/>
              </w:rPr>
              <w:t xml:space="preserve">Be able to work outside normal hours </w:t>
            </w:r>
          </w:p>
          <w:p w14:paraId="6AC12793" w14:textId="729771FE" w:rsidR="00F57394" w:rsidRPr="00C25B64" w:rsidRDefault="00F57394" w:rsidP="00336C24">
            <w:pPr>
              <w:pStyle w:val="ListParagraph"/>
              <w:numPr>
                <w:ilvl w:val="0"/>
                <w:numId w:val="4"/>
              </w:numPr>
              <w:autoSpaceDE w:val="0"/>
              <w:autoSpaceDN w:val="0"/>
              <w:adjustRightInd w:val="0"/>
              <w:ind w:left="317" w:hanging="284"/>
              <w:rPr>
                <w:rFonts w:ascii="Arial" w:hAnsi="Arial" w:cs="Arial"/>
                <w:kern w:val="0"/>
                <w:sz w:val="22"/>
                <w:szCs w:val="22"/>
              </w:rPr>
            </w:pPr>
            <w:r w:rsidRPr="00C25B64">
              <w:rPr>
                <w:rFonts w:ascii="Arial" w:hAnsi="Arial" w:cs="Arial"/>
                <w:kern w:val="0"/>
                <w:sz w:val="22"/>
                <w:szCs w:val="22"/>
              </w:rPr>
              <w:t xml:space="preserve">Highest </w:t>
            </w:r>
            <w:r w:rsidR="00A3224E" w:rsidRPr="00C25B64">
              <w:rPr>
                <w:rFonts w:ascii="Arial" w:hAnsi="Arial" w:cs="Arial"/>
                <w:kern w:val="0"/>
                <w:sz w:val="22"/>
                <w:szCs w:val="22"/>
              </w:rPr>
              <w:t>p</w:t>
            </w:r>
            <w:r w:rsidRPr="00C25B64">
              <w:rPr>
                <w:rFonts w:ascii="Arial" w:hAnsi="Arial" w:cs="Arial"/>
                <w:kern w:val="0"/>
                <w:sz w:val="22"/>
                <w:szCs w:val="22"/>
              </w:rPr>
              <w:t>rofessional integrity</w:t>
            </w:r>
            <w:r w:rsidR="00EE01B1" w:rsidRPr="00C25B64">
              <w:rPr>
                <w:rFonts w:ascii="Arial" w:hAnsi="Arial" w:cs="Arial"/>
                <w:kern w:val="0"/>
                <w:sz w:val="22"/>
                <w:szCs w:val="22"/>
              </w:rPr>
              <w:t>.</w:t>
            </w:r>
            <w:r w:rsidRPr="00C25B64">
              <w:rPr>
                <w:rFonts w:ascii="Arial" w:hAnsi="Arial" w:cs="Arial"/>
                <w:kern w:val="0"/>
                <w:sz w:val="22"/>
                <w:szCs w:val="22"/>
              </w:rPr>
              <w:t xml:space="preserve"> </w:t>
            </w:r>
          </w:p>
          <w:p w14:paraId="0F182592" w14:textId="36FD2079" w:rsidR="00B16FE9" w:rsidRPr="00C25B64" w:rsidRDefault="00F57394" w:rsidP="00336C24">
            <w:pPr>
              <w:pStyle w:val="ListParagraph"/>
              <w:numPr>
                <w:ilvl w:val="0"/>
                <w:numId w:val="4"/>
              </w:numPr>
              <w:ind w:left="317" w:hanging="284"/>
              <w:rPr>
                <w:rFonts w:ascii="Arial" w:hAnsi="Arial" w:cs="Arial"/>
                <w:sz w:val="22"/>
                <w:szCs w:val="22"/>
              </w:rPr>
            </w:pPr>
            <w:r w:rsidRPr="00C25B64">
              <w:rPr>
                <w:rFonts w:ascii="Arial" w:hAnsi="Arial" w:cs="Arial"/>
                <w:kern w:val="0"/>
                <w:sz w:val="22"/>
                <w:szCs w:val="22"/>
              </w:rPr>
              <w:t>Personally and professionally resilient</w:t>
            </w:r>
            <w:r w:rsidR="00EE01B1" w:rsidRPr="00C25B64">
              <w:rPr>
                <w:rFonts w:ascii="Arial" w:hAnsi="Arial" w:cs="Arial"/>
                <w:kern w:val="0"/>
                <w:sz w:val="22"/>
                <w:szCs w:val="22"/>
              </w:rPr>
              <w:t>.</w:t>
            </w:r>
          </w:p>
        </w:tc>
        <w:tc>
          <w:tcPr>
            <w:tcW w:w="5812" w:type="dxa"/>
          </w:tcPr>
          <w:p w14:paraId="2C660C7C" w14:textId="77777777" w:rsidR="00B16FE9" w:rsidRPr="00C25B64" w:rsidRDefault="00B16FE9" w:rsidP="00B16FE9">
            <w:pPr>
              <w:rPr>
                <w:rFonts w:ascii="Arial" w:hAnsi="Arial" w:cs="Arial"/>
                <w:sz w:val="22"/>
                <w:szCs w:val="22"/>
              </w:rPr>
            </w:pPr>
          </w:p>
        </w:tc>
      </w:tr>
    </w:tbl>
    <w:p w14:paraId="4511CD59" w14:textId="77777777" w:rsidR="00B16FE9" w:rsidRPr="00C25B64" w:rsidRDefault="00B16FE9">
      <w:pPr>
        <w:rPr>
          <w:rFonts w:ascii="Arial" w:hAnsi="Arial" w:cs="Arial"/>
          <w:sz w:val="22"/>
          <w:szCs w:val="22"/>
        </w:rPr>
      </w:pPr>
    </w:p>
    <w:sectPr w:rsidR="00B16FE9" w:rsidRPr="00C25B64" w:rsidSect="00714B5B">
      <w:headerReference w:type="default" r:id="rId15"/>
      <w:footerReference w:type="default" r:id="rId16"/>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EFF1C" w14:textId="77777777" w:rsidR="00E467E8" w:rsidRDefault="00E467E8" w:rsidP="003E1640">
      <w:r>
        <w:separator/>
      </w:r>
    </w:p>
  </w:endnote>
  <w:endnote w:type="continuationSeparator" w:id="0">
    <w:p w14:paraId="3EFC0989" w14:textId="77777777" w:rsidR="00E467E8" w:rsidRDefault="00E467E8"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9BFD" w14:textId="77777777" w:rsidR="00097D53" w:rsidRDefault="00097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E467E8" w:rsidRPr="004806DF" w14:paraId="7C6B9798" w14:textId="77777777" w:rsidTr="00A44FEA">
      <w:tc>
        <w:tcPr>
          <w:tcW w:w="3114" w:type="dxa"/>
        </w:tcPr>
        <w:p w14:paraId="55D66ABC" w14:textId="006CA9B8" w:rsidR="00E467E8" w:rsidRPr="004806DF" w:rsidRDefault="00E467E8" w:rsidP="005A21E6">
          <w:pPr>
            <w:tabs>
              <w:tab w:val="center" w:pos="4513"/>
              <w:tab w:val="right" w:pos="9026"/>
            </w:tabs>
            <w:rPr>
              <w:rFonts w:ascii="Arial" w:hAnsi="Arial" w:cs="Arial"/>
              <w:sz w:val="20"/>
              <w:szCs w:val="20"/>
            </w:rPr>
          </w:pPr>
          <w:r w:rsidRPr="004806DF">
            <w:rPr>
              <w:rFonts w:ascii="Arial" w:hAnsi="Arial" w:cs="Arial"/>
              <w:sz w:val="20"/>
              <w:szCs w:val="20"/>
            </w:rPr>
            <w:t>201905</w:t>
          </w:r>
          <w:r>
            <w:rPr>
              <w:rFonts w:ascii="Arial" w:hAnsi="Arial" w:cs="Arial"/>
              <w:sz w:val="20"/>
              <w:szCs w:val="20"/>
            </w:rPr>
            <w:t>Streetscene</w:t>
          </w:r>
        </w:p>
      </w:tc>
      <w:tc>
        <w:tcPr>
          <w:tcW w:w="3115" w:type="dxa"/>
        </w:tcPr>
        <w:p w14:paraId="1DC9970D" w14:textId="2F0B09B8" w:rsidR="00E467E8" w:rsidRPr="004806DF" w:rsidRDefault="00E467E8"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CC5839">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CC5839">
            <w:rPr>
              <w:rFonts w:ascii="Arial" w:hAnsi="Arial" w:cs="Arial"/>
              <w:b/>
              <w:bCs/>
              <w:noProof/>
              <w:sz w:val="20"/>
              <w:szCs w:val="20"/>
            </w:rPr>
            <w:t>6</w:t>
          </w:r>
          <w:r w:rsidRPr="004806DF">
            <w:rPr>
              <w:rFonts w:ascii="Arial" w:hAnsi="Arial" w:cs="Arial"/>
              <w:b/>
              <w:bCs/>
              <w:sz w:val="20"/>
              <w:szCs w:val="20"/>
            </w:rPr>
            <w:fldChar w:fldCharType="end"/>
          </w:r>
        </w:p>
      </w:tc>
      <w:tc>
        <w:tcPr>
          <w:tcW w:w="3115" w:type="dxa"/>
        </w:tcPr>
        <w:p w14:paraId="59B47EA6" w14:textId="6438DD77" w:rsidR="00E467E8" w:rsidRPr="004806DF" w:rsidRDefault="00097D53" w:rsidP="005A21E6">
          <w:pPr>
            <w:tabs>
              <w:tab w:val="center" w:pos="4513"/>
              <w:tab w:val="right" w:pos="9026"/>
            </w:tabs>
            <w:jc w:val="right"/>
            <w:rPr>
              <w:rFonts w:ascii="Arial" w:hAnsi="Arial" w:cs="Arial"/>
              <w:sz w:val="20"/>
              <w:szCs w:val="20"/>
            </w:rPr>
          </w:pPr>
          <w:r>
            <w:rPr>
              <w:rFonts w:ascii="Arial" w:hAnsi="Arial" w:cs="Arial"/>
              <w:sz w:val="20"/>
              <w:szCs w:val="20"/>
            </w:rPr>
            <w:t>Workshop supervisor</w:t>
          </w:r>
        </w:p>
      </w:tc>
    </w:tr>
  </w:tbl>
  <w:p w14:paraId="292F74F7" w14:textId="6B78AFBE" w:rsidR="00E467E8" w:rsidRPr="005A21E6" w:rsidRDefault="00E467E8" w:rsidP="005A21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15A0" w14:textId="77777777" w:rsidR="00097D53" w:rsidRDefault="00097D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2"/>
      <w:tblW w:w="1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93"/>
      <w:gridCol w:w="4693"/>
    </w:tblGrid>
    <w:tr w:rsidR="00E467E8" w:rsidRPr="004806DF" w14:paraId="1D314089" w14:textId="77777777" w:rsidTr="005A21E6">
      <w:trPr>
        <w:trHeight w:val="335"/>
      </w:trPr>
      <w:tc>
        <w:tcPr>
          <w:tcW w:w="4691" w:type="dxa"/>
          <w:vAlign w:val="center"/>
        </w:tcPr>
        <w:p w14:paraId="338E7AE7" w14:textId="2003B6C5" w:rsidR="00E467E8" w:rsidRPr="004806DF" w:rsidRDefault="00E467E8" w:rsidP="005A21E6">
          <w:pPr>
            <w:tabs>
              <w:tab w:val="center" w:pos="4513"/>
              <w:tab w:val="right" w:pos="9026"/>
            </w:tabs>
            <w:rPr>
              <w:rFonts w:ascii="Arial" w:hAnsi="Arial" w:cs="Arial"/>
              <w:sz w:val="20"/>
              <w:szCs w:val="20"/>
            </w:rPr>
          </w:pPr>
          <w:r w:rsidRPr="004806DF">
            <w:rPr>
              <w:rFonts w:ascii="Arial" w:hAnsi="Arial" w:cs="Arial"/>
              <w:sz w:val="20"/>
              <w:szCs w:val="20"/>
            </w:rPr>
            <w:t>201905</w:t>
          </w:r>
          <w:r>
            <w:rPr>
              <w:rFonts w:ascii="Arial" w:hAnsi="Arial" w:cs="Arial"/>
              <w:sz w:val="20"/>
              <w:szCs w:val="20"/>
            </w:rPr>
            <w:t>Streetscene</w:t>
          </w:r>
        </w:p>
      </w:tc>
      <w:tc>
        <w:tcPr>
          <w:tcW w:w="4693" w:type="dxa"/>
          <w:vAlign w:val="center"/>
        </w:tcPr>
        <w:p w14:paraId="7C0DBBD1" w14:textId="5EBE82CE" w:rsidR="00E467E8" w:rsidRPr="004806DF" w:rsidRDefault="00E467E8" w:rsidP="005A21E6">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CC5839">
            <w:rPr>
              <w:rFonts w:ascii="Arial" w:hAnsi="Arial" w:cs="Arial"/>
              <w:b/>
              <w:bCs/>
              <w:noProof/>
              <w:sz w:val="20"/>
              <w:szCs w:val="20"/>
            </w:rPr>
            <w:t>6</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CC5839">
            <w:rPr>
              <w:rFonts w:ascii="Arial" w:hAnsi="Arial" w:cs="Arial"/>
              <w:b/>
              <w:bCs/>
              <w:noProof/>
              <w:sz w:val="20"/>
              <w:szCs w:val="20"/>
            </w:rPr>
            <w:t>6</w:t>
          </w:r>
          <w:r w:rsidRPr="004806DF">
            <w:rPr>
              <w:rFonts w:ascii="Arial" w:hAnsi="Arial" w:cs="Arial"/>
              <w:b/>
              <w:bCs/>
              <w:sz w:val="20"/>
              <w:szCs w:val="20"/>
            </w:rPr>
            <w:fldChar w:fldCharType="end"/>
          </w:r>
        </w:p>
      </w:tc>
      <w:tc>
        <w:tcPr>
          <w:tcW w:w="4693" w:type="dxa"/>
          <w:vAlign w:val="center"/>
        </w:tcPr>
        <w:p w14:paraId="35EB4134" w14:textId="69034894" w:rsidR="00E467E8" w:rsidRPr="004806DF" w:rsidRDefault="00E467E8" w:rsidP="005A21E6">
          <w:pPr>
            <w:tabs>
              <w:tab w:val="center" w:pos="4513"/>
              <w:tab w:val="right" w:pos="9026"/>
            </w:tabs>
            <w:jc w:val="right"/>
            <w:rPr>
              <w:rFonts w:ascii="Arial" w:hAnsi="Arial" w:cs="Arial"/>
              <w:sz w:val="20"/>
              <w:szCs w:val="20"/>
            </w:rPr>
          </w:pPr>
          <w:r>
            <w:rPr>
              <w:rFonts w:ascii="Arial" w:hAnsi="Arial" w:cs="Arial"/>
              <w:sz w:val="20"/>
              <w:szCs w:val="20"/>
            </w:rPr>
            <w:t>Vehicle Mechanic</w:t>
          </w:r>
        </w:p>
      </w:tc>
    </w:tr>
  </w:tbl>
  <w:p w14:paraId="058576AE" w14:textId="77777777" w:rsidR="00E467E8" w:rsidRPr="005A21E6" w:rsidRDefault="00E467E8" w:rsidP="005A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64B74" w14:textId="77777777" w:rsidR="00E467E8" w:rsidRDefault="00E467E8" w:rsidP="003E1640">
      <w:r>
        <w:separator/>
      </w:r>
    </w:p>
  </w:footnote>
  <w:footnote w:type="continuationSeparator" w:id="0">
    <w:p w14:paraId="2BC4BDC1" w14:textId="77777777" w:rsidR="00E467E8" w:rsidRDefault="00E467E8" w:rsidP="003E1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FD33A" w14:textId="77777777" w:rsidR="00097D53" w:rsidRDefault="00097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8B72" w14:textId="77777777" w:rsidR="00097D53" w:rsidRDefault="00097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0A51A" w14:textId="77777777" w:rsidR="00097D53" w:rsidRDefault="00097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7EE7D" w14:textId="77777777" w:rsidR="00E467E8" w:rsidRDefault="00E467E8" w:rsidP="003E16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067BA"/>
    <w:multiLevelType w:val="hybridMultilevel"/>
    <w:tmpl w:val="96801606"/>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B6783"/>
    <w:multiLevelType w:val="hybridMultilevel"/>
    <w:tmpl w:val="D8D03D6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235C8"/>
    <w:multiLevelType w:val="hybridMultilevel"/>
    <w:tmpl w:val="FF08A0E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96571F"/>
    <w:multiLevelType w:val="hybridMultilevel"/>
    <w:tmpl w:val="879044C4"/>
    <w:lvl w:ilvl="0" w:tplc="0E38E61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829D1"/>
    <w:multiLevelType w:val="hybridMultilevel"/>
    <w:tmpl w:val="C20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7095D"/>
    <w:multiLevelType w:val="hybridMultilevel"/>
    <w:tmpl w:val="D554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819FB"/>
    <w:multiLevelType w:val="hybridMultilevel"/>
    <w:tmpl w:val="CD7A5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CC49F5"/>
    <w:multiLevelType w:val="hybridMultilevel"/>
    <w:tmpl w:val="0ADAD1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5747FC"/>
    <w:multiLevelType w:val="hybridMultilevel"/>
    <w:tmpl w:val="868C51A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F1655"/>
    <w:multiLevelType w:val="hybridMultilevel"/>
    <w:tmpl w:val="BF2CA5E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5"/>
  </w:num>
  <w:num w:numId="2">
    <w:abstractNumId w:val="1"/>
  </w:num>
  <w:num w:numId="3">
    <w:abstractNumId w:val="0"/>
  </w:num>
  <w:num w:numId="4">
    <w:abstractNumId w:val="10"/>
  </w:num>
  <w:num w:numId="5">
    <w:abstractNumId w:val="11"/>
  </w:num>
  <w:num w:numId="6">
    <w:abstractNumId w:val="12"/>
  </w:num>
  <w:num w:numId="7">
    <w:abstractNumId w:val="7"/>
  </w:num>
  <w:num w:numId="8">
    <w:abstractNumId w:val="8"/>
  </w:num>
  <w:num w:numId="9">
    <w:abstractNumId w:val="13"/>
  </w:num>
  <w:num w:numId="10">
    <w:abstractNumId w:val="2"/>
  </w:num>
  <w:num w:numId="11">
    <w:abstractNumId w:val="3"/>
  </w:num>
  <w:num w:numId="12">
    <w:abstractNumId w:val="6"/>
  </w:num>
  <w:num w:numId="13">
    <w:abstractNumId w:val="4"/>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15210"/>
    <w:rsid w:val="00015D84"/>
    <w:rsid w:val="00022A52"/>
    <w:rsid w:val="00025810"/>
    <w:rsid w:val="000266B7"/>
    <w:rsid w:val="00050742"/>
    <w:rsid w:val="00055A8E"/>
    <w:rsid w:val="00085368"/>
    <w:rsid w:val="00086F40"/>
    <w:rsid w:val="000945D0"/>
    <w:rsid w:val="00097D53"/>
    <w:rsid w:val="000B1BA5"/>
    <w:rsid w:val="000B4086"/>
    <w:rsid w:val="000C45B5"/>
    <w:rsid w:val="000C57A9"/>
    <w:rsid w:val="000C7183"/>
    <w:rsid w:val="000F0EA7"/>
    <w:rsid w:val="00107ABD"/>
    <w:rsid w:val="001125A2"/>
    <w:rsid w:val="001126A6"/>
    <w:rsid w:val="0011284F"/>
    <w:rsid w:val="00113629"/>
    <w:rsid w:val="00115285"/>
    <w:rsid w:val="001264F8"/>
    <w:rsid w:val="00134534"/>
    <w:rsid w:val="00141C28"/>
    <w:rsid w:val="001614BE"/>
    <w:rsid w:val="0016263B"/>
    <w:rsid w:val="00173610"/>
    <w:rsid w:val="00175FB3"/>
    <w:rsid w:val="00176D9A"/>
    <w:rsid w:val="001903C9"/>
    <w:rsid w:val="001A63D8"/>
    <w:rsid w:val="001D678D"/>
    <w:rsid w:val="001E24E3"/>
    <w:rsid w:val="001E2FC4"/>
    <w:rsid w:val="001E532C"/>
    <w:rsid w:val="001F3C4B"/>
    <w:rsid w:val="00200FAE"/>
    <w:rsid w:val="0021089C"/>
    <w:rsid w:val="00211BA6"/>
    <w:rsid w:val="002201B0"/>
    <w:rsid w:val="00220430"/>
    <w:rsid w:val="0022100A"/>
    <w:rsid w:val="0022177B"/>
    <w:rsid w:val="002355C7"/>
    <w:rsid w:val="002514F7"/>
    <w:rsid w:val="002727C9"/>
    <w:rsid w:val="00281EE4"/>
    <w:rsid w:val="002C0F8A"/>
    <w:rsid w:val="002C1615"/>
    <w:rsid w:val="002C4B68"/>
    <w:rsid w:val="002C53CD"/>
    <w:rsid w:val="002E77C3"/>
    <w:rsid w:val="002F3DD3"/>
    <w:rsid w:val="00312DD7"/>
    <w:rsid w:val="0031408F"/>
    <w:rsid w:val="00323DA8"/>
    <w:rsid w:val="003332D6"/>
    <w:rsid w:val="00336C24"/>
    <w:rsid w:val="00350A62"/>
    <w:rsid w:val="00371C75"/>
    <w:rsid w:val="003817A9"/>
    <w:rsid w:val="00386393"/>
    <w:rsid w:val="0039465F"/>
    <w:rsid w:val="00395D40"/>
    <w:rsid w:val="003C0A61"/>
    <w:rsid w:val="003C1DDD"/>
    <w:rsid w:val="003D4047"/>
    <w:rsid w:val="003D4152"/>
    <w:rsid w:val="003E0F8B"/>
    <w:rsid w:val="003E1640"/>
    <w:rsid w:val="003E24E7"/>
    <w:rsid w:val="003E3826"/>
    <w:rsid w:val="003F04D0"/>
    <w:rsid w:val="003F0FBB"/>
    <w:rsid w:val="004211E2"/>
    <w:rsid w:val="00421896"/>
    <w:rsid w:val="00454CE5"/>
    <w:rsid w:val="00455D24"/>
    <w:rsid w:val="004569DC"/>
    <w:rsid w:val="00470E26"/>
    <w:rsid w:val="00471DB1"/>
    <w:rsid w:val="004803E2"/>
    <w:rsid w:val="00491548"/>
    <w:rsid w:val="00496E45"/>
    <w:rsid w:val="004C34A9"/>
    <w:rsid w:val="004C78BA"/>
    <w:rsid w:val="004D1627"/>
    <w:rsid w:val="004E17A4"/>
    <w:rsid w:val="004F26AD"/>
    <w:rsid w:val="004F5FD1"/>
    <w:rsid w:val="0050256E"/>
    <w:rsid w:val="00511B28"/>
    <w:rsid w:val="00512A65"/>
    <w:rsid w:val="0053319B"/>
    <w:rsid w:val="00534A7A"/>
    <w:rsid w:val="0054310C"/>
    <w:rsid w:val="00544E92"/>
    <w:rsid w:val="00565C0F"/>
    <w:rsid w:val="0056793E"/>
    <w:rsid w:val="00587FE4"/>
    <w:rsid w:val="00594463"/>
    <w:rsid w:val="0059509E"/>
    <w:rsid w:val="00595451"/>
    <w:rsid w:val="005956D2"/>
    <w:rsid w:val="005A21E6"/>
    <w:rsid w:val="005F7172"/>
    <w:rsid w:val="00604C44"/>
    <w:rsid w:val="00611089"/>
    <w:rsid w:val="00624DCD"/>
    <w:rsid w:val="006334E8"/>
    <w:rsid w:val="00633526"/>
    <w:rsid w:val="006418F6"/>
    <w:rsid w:val="00671908"/>
    <w:rsid w:val="00690964"/>
    <w:rsid w:val="00696332"/>
    <w:rsid w:val="006A61E8"/>
    <w:rsid w:val="006A624B"/>
    <w:rsid w:val="006B486A"/>
    <w:rsid w:val="006B75E4"/>
    <w:rsid w:val="006C01A6"/>
    <w:rsid w:val="006C4232"/>
    <w:rsid w:val="006E44DB"/>
    <w:rsid w:val="006E539C"/>
    <w:rsid w:val="006F1A5A"/>
    <w:rsid w:val="006F5AAB"/>
    <w:rsid w:val="006F6968"/>
    <w:rsid w:val="00714B5B"/>
    <w:rsid w:val="00721EDD"/>
    <w:rsid w:val="007247E5"/>
    <w:rsid w:val="00755C88"/>
    <w:rsid w:val="00792926"/>
    <w:rsid w:val="007A5597"/>
    <w:rsid w:val="007A63FF"/>
    <w:rsid w:val="007B2BD0"/>
    <w:rsid w:val="007D2D39"/>
    <w:rsid w:val="00801286"/>
    <w:rsid w:val="00803D4E"/>
    <w:rsid w:val="0081670F"/>
    <w:rsid w:val="00825BCC"/>
    <w:rsid w:val="00847FB8"/>
    <w:rsid w:val="00852E7E"/>
    <w:rsid w:val="00865F54"/>
    <w:rsid w:val="008731A2"/>
    <w:rsid w:val="008808FA"/>
    <w:rsid w:val="00887432"/>
    <w:rsid w:val="00893ADA"/>
    <w:rsid w:val="008944C2"/>
    <w:rsid w:val="008B0193"/>
    <w:rsid w:val="008B3CD7"/>
    <w:rsid w:val="008B62BB"/>
    <w:rsid w:val="008C6467"/>
    <w:rsid w:val="008E38A2"/>
    <w:rsid w:val="008F039E"/>
    <w:rsid w:val="00912F7F"/>
    <w:rsid w:val="00927CFD"/>
    <w:rsid w:val="00941805"/>
    <w:rsid w:val="009445FB"/>
    <w:rsid w:val="00955613"/>
    <w:rsid w:val="00986417"/>
    <w:rsid w:val="009A4641"/>
    <w:rsid w:val="009C2827"/>
    <w:rsid w:val="009D5655"/>
    <w:rsid w:val="009E2422"/>
    <w:rsid w:val="009F1EBB"/>
    <w:rsid w:val="00A3224E"/>
    <w:rsid w:val="00A40C11"/>
    <w:rsid w:val="00A439CE"/>
    <w:rsid w:val="00A44FEA"/>
    <w:rsid w:val="00A51DAE"/>
    <w:rsid w:val="00A64595"/>
    <w:rsid w:val="00A707F3"/>
    <w:rsid w:val="00A82091"/>
    <w:rsid w:val="00A84697"/>
    <w:rsid w:val="00AA255A"/>
    <w:rsid w:val="00AB6655"/>
    <w:rsid w:val="00AC026E"/>
    <w:rsid w:val="00AD5C77"/>
    <w:rsid w:val="00AD7BA5"/>
    <w:rsid w:val="00AE2623"/>
    <w:rsid w:val="00B04704"/>
    <w:rsid w:val="00B047CF"/>
    <w:rsid w:val="00B115EC"/>
    <w:rsid w:val="00B15443"/>
    <w:rsid w:val="00B16FE9"/>
    <w:rsid w:val="00B1765B"/>
    <w:rsid w:val="00B176F8"/>
    <w:rsid w:val="00B37C43"/>
    <w:rsid w:val="00B435EA"/>
    <w:rsid w:val="00B47373"/>
    <w:rsid w:val="00B626E7"/>
    <w:rsid w:val="00B67887"/>
    <w:rsid w:val="00B73375"/>
    <w:rsid w:val="00B76FCB"/>
    <w:rsid w:val="00B90446"/>
    <w:rsid w:val="00B96553"/>
    <w:rsid w:val="00B97AB2"/>
    <w:rsid w:val="00BD0FCD"/>
    <w:rsid w:val="00BD2207"/>
    <w:rsid w:val="00BD3CA3"/>
    <w:rsid w:val="00C03307"/>
    <w:rsid w:val="00C131EC"/>
    <w:rsid w:val="00C25B64"/>
    <w:rsid w:val="00C2792A"/>
    <w:rsid w:val="00C31B6C"/>
    <w:rsid w:val="00C5231E"/>
    <w:rsid w:val="00C61B6B"/>
    <w:rsid w:val="00C812D3"/>
    <w:rsid w:val="00C863FE"/>
    <w:rsid w:val="00C86FA3"/>
    <w:rsid w:val="00C96CBE"/>
    <w:rsid w:val="00CA183A"/>
    <w:rsid w:val="00CA2C2B"/>
    <w:rsid w:val="00CC5839"/>
    <w:rsid w:val="00CD2A1A"/>
    <w:rsid w:val="00CD3250"/>
    <w:rsid w:val="00D30CA6"/>
    <w:rsid w:val="00D32F1B"/>
    <w:rsid w:val="00D50B17"/>
    <w:rsid w:val="00D91A7C"/>
    <w:rsid w:val="00D94691"/>
    <w:rsid w:val="00DB1556"/>
    <w:rsid w:val="00DE4001"/>
    <w:rsid w:val="00DF726F"/>
    <w:rsid w:val="00E12ED6"/>
    <w:rsid w:val="00E36074"/>
    <w:rsid w:val="00E43C8B"/>
    <w:rsid w:val="00E467E8"/>
    <w:rsid w:val="00E61A61"/>
    <w:rsid w:val="00E64482"/>
    <w:rsid w:val="00E65D3B"/>
    <w:rsid w:val="00E7042E"/>
    <w:rsid w:val="00E740B9"/>
    <w:rsid w:val="00E96E8F"/>
    <w:rsid w:val="00ED1C55"/>
    <w:rsid w:val="00ED3414"/>
    <w:rsid w:val="00ED74BB"/>
    <w:rsid w:val="00EE01B1"/>
    <w:rsid w:val="00EE4CDF"/>
    <w:rsid w:val="00EE7928"/>
    <w:rsid w:val="00EF0A23"/>
    <w:rsid w:val="00F03BCA"/>
    <w:rsid w:val="00F06125"/>
    <w:rsid w:val="00F11B45"/>
    <w:rsid w:val="00F12358"/>
    <w:rsid w:val="00F16944"/>
    <w:rsid w:val="00F25A1E"/>
    <w:rsid w:val="00F4693D"/>
    <w:rsid w:val="00F508E1"/>
    <w:rsid w:val="00F57394"/>
    <w:rsid w:val="00F604BD"/>
    <w:rsid w:val="00F75335"/>
    <w:rsid w:val="00F83685"/>
    <w:rsid w:val="00F9417C"/>
    <w:rsid w:val="00FA1A57"/>
    <w:rsid w:val="00FA1D36"/>
    <w:rsid w:val="00FE5A56"/>
    <w:rsid w:val="00FF422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5D496D82"/>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uiPriority w:val="99"/>
    <w:rsid w:val="00544E92"/>
    <w:rPr>
      <w:sz w:val="16"/>
      <w:szCs w:val="16"/>
    </w:rPr>
  </w:style>
  <w:style w:type="paragraph" w:styleId="CommentText">
    <w:name w:val="annotation text"/>
    <w:basedOn w:val="Normal"/>
    <w:link w:val="CommentTextChar"/>
    <w:uiPriority w:val="99"/>
    <w:rsid w:val="00544E92"/>
    <w:rPr>
      <w:sz w:val="20"/>
      <w:szCs w:val="20"/>
    </w:rPr>
  </w:style>
  <w:style w:type="character" w:customStyle="1" w:styleId="CommentTextChar">
    <w:name w:val="Comment Text Char"/>
    <w:basedOn w:val="DefaultParagraphFont"/>
    <w:link w:val="CommentText"/>
    <w:uiPriority w:val="99"/>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paragraph" w:styleId="BodyText3">
    <w:name w:val="Body Text 3"/>
    <w:basedOn w:val="Normal"/>
    <w:link w:val="BodyText3Char"/>
    <w:unhideWhenUsed/>
    <w:rsid w:val="0056793E"/>
    <w:pPr>
      <w:spacing w:after="120"/>
    </w:pPr>
    <w:rPr>
      <w:sz w:val="16"/>
      <w:szCs w:val="16"/>
    </w:rPr>
  </w:style>
  <w:style w:type="character" w:customStyle="1" w:styleId="BodyText3Char">
    <w:name w:val="Body Text 3 Char"/>
    <w:basedOn w:val="DefaultParagraphFont"/>
    <w:link w:val="BodyText3"/>
    <w:rsid w:val="0056793E"/>
    <w:rPr>
      <w:kern w:val="28"/>
      <w:sz w:val="16"/>
      <w:szCs w:val="16"/>
    </w:rPr>
  </w:style>
  <w:style w:type="paragraph" w:styleId="BodyText">
    <w:name w:val="Body Text"/>
    <w:basedOn w:val="Normal"/>
    <w:link w:val="BodyTextChar"/>
    <w:semiHidden/>
    <w:unhideWhenUsed/>
    <w:rsid w:val="001614BE"/>
    <w:pPr>
      <w:spacing w:after="120"/>
    </w:pPr>
  </w:style>
  <w:style w:type="character" w:customStyle="1" w:styleId="BodyTextChar">
    <w:name w:val="Body Text Char"/>
    <w:basedOn w:val="DefaultParagraphFont"/>
    <w:link w:val="BodyText"/>
    <w:semiHidden/>
    <w:rsid w:val="001614BE"/>
    <w:rPr>
      <w:kern w:val="28"/>
      <w:sz w:val="24"/>
      <w:szCs w:val="24"/>
    </w:rPr>
  </w:style>
  <w:style w:type="table" w:customStyle="1" w:styleId="TableGrid1">
    <w:name w:val="Table Grid1"/>
    <w:basedOn w:val="TableNormal"/>
    <w:next w:val="TableGrid"/>
    <w:uiPriority w:val="39"/>
    <w:rsid w:val="00AD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A2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5D24"/>
    <w:pPr>
      <w:spacing w:before="100" w:beforeAutospacing="1" w:after="100" w:afterAutospacing="1"/>
    </w:pPr>
    <w:rPr>
      <w:rFonts w:ascii="Times New Roman"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1794982829">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9ADE8-F628-4627-87A6-1C735D13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1538</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Humphries</dc:creator>
  <cp:lastModifiedBy>Melissa Humpleby</cp:lastModifiedBy>
  <cp:revision>2</cp:revision>
  <cp:lastPrinted>2020-10-27T12:04:00Z</cp:lastPrinted>
  <dcterms:created xsi:type="dcterms:W3CDTF">2020-11-18T12:10:00Z</dcterms:created>
  <dcterms:modified xsi:type="dcterms:W3CDTF">2020-11-18T12:10:00Z</dcterms:modified>
</cp:coreProperties>
</file>